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0" w:firstLineChars="0"/>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蚌埠工商学院学生创新创业训练计划</w:t>
      </w:r>
    </w:p>
    <w:p>
      <w:pPr>
        <w:snapToGrid w:val="0"/>
        <w:spacing w:line="240" w:lineRule="auto"/>
        <w:ind w:firstLine="0" w:firstLineChars="0"/>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项目管理办法</w:t>
      </w:r>
    </w:p>
    <w:p>
      <w:pPr>
        <w:spacing w:line="360" w:lineRule="auto"/>
        <w:ind w:firstLine="560"/>
        <w:rPr>
          <w:rFonts w:ascii="宋体" w:hAnsi="宋体" w:eastAsia="宋体"/>
          <w:sz w:val="28"/>
          <w:szCs w:val="28"/>
        </w:rPr>
      </w:pPr>
    </w:p>
    <w:p>
      <w:pPr>
        <w:spacing w:line="360" w:lineRule="auto"/>
        <w:ind w:firstLine="0" w:firstLineChars="0"/>
        <w:jc w:val="center"/>
        <w:rPr>
          <w:rFonts w:ascii="宋体" w:hAnsi="宋体" w:eastAsia="宋体"/>
          <w:b/>
          <w:sz w:val="24"/>
          <w:szCs w:val="24"/>
        </w:rPr>
      </w:pPr>
      <w:r>
        <w:rPr>
          <w:rFonts w:hint="eastAsia" w:ascii="宋体" w:hAnsi="宋体" w:eastAsia="宋体"/>
          <w:b/>
          <w:sz w:val="24"/>
          <w:szCs w:val="24"/>
        </w:rPr>
        <w:t>第一章</w:t>
      </w:r>
      <w:r>
        <w:rPr>
          <w:rFonts w:ascii="宋体" w:hAnsi="宋体" w:eastAsia="宋体"/>
          <w:b/>
          <w:sz w:val="24"/>
          <w:szCs w:val="24"/>
        </w:rPr>
        <w:t xml:space="preserve">  </w:t>
      </w:r>
      <w:r>
        <w:rPr>
          <w:rFonts w:hint="eastAsia" w:ascii="宋体" w:hAnsi="宋体" w:eastAsia="宋体"/>
          <w:b/>
          <w:sz w:val="24"/>
          <w:szCs w:val="24"/>
        </w:rPr>
        <w:t>总</w:t>
      </w:r>
      <w:r>
        <w:rPr>
          <w:rFonts w:ascii="宋体" w:hAnsi="宋体" w:eastAsia="宋体"/>
          <w:b/>
          <w:sz w:val="24"/>
          <w:szCs w:val="24"/>
        </w:rPr>
        <w:t xml:space="preserve">  </w:t>
      </w:r>
      <w:r>
        <w:rPr>
          <w:rFonts w:hint="eastAsia" w:ascii="宋体" w:hAnsi="宋体" w:eastAsia="宋体"/>
          <w:b/>
          <w:sz w:val="24"/>
          <w:szCs w:val="24"/>
        </w:rPr>
        <w:t>则</w:t>
      </w:r>
    </w:p>
    <w:p>
      <w:pPr>
        <w:spacing w:line="360" w:lineRule="auto"/>
        <w:ind w:firstLine="482"/>
        <w:rPr>
          <w:rFonts w:ascii="宋体" w:hAnsi="宋体" w:eastAsia="宋体"/>
          <w:sz w:val="24"/>
          <w:szCs w:val="24"/>
        </w:rPr>
      </w:pPr>
      <w:r>
        <w:rPr>
          <w:rFonts w:hint="eastAsia" w:ascii="宋体" w:hAnsi="宋体" w:eastAsia="宋体"/>
          <w:b/>
          <w:sz w:val="24"/>
          <w:szCs w:val="24"/>
        </w:rPr>
        <w:t>第一条</w:t>
      </w:r>
      <w:r>
        <w:rPr>
          <w:rFonts w:ascii="宋体" w:hAnsi="宋体" w:eastAsia="宋体"/>
          <w:sz w:val="24"/>
          <w:szCs w:val="24"/>
        </w:rPr>
        <w:t xml:space="preserve">  </w:t>
      </w:r>
      <w:r>
        <w:rPr>
          <w:rFonts w:hint="eastAsia" w:ascii="宋体" w:hAnsi="宋体" w:eastAsia="宋体"/>
          <w:sz w:val="24"/>
          <w:szCs w:val="24"/>
        </w:rPr>
        <w:t>根据《教育部、财政部关于“十二五”期间实施“高等学校本科教学质量与教学改革工程”的意见》（教高〔</w:t>
      </w:r>
      <w:r>
        <w:rPr>
          <w:rFonts w:ascii="宋体" w:hAnsi="宋体" w:eastAsia="宋体"/>
          <w:sz w:val="24"/>
          <w:szCs w:val="24"/>
        </w:rPr>
        <w:t>2011</w:t>
      </w: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号）、《教育部关于做好“本科教学工程”国家级大学生创新创业训练计划实施工作通知》（教高函〔</w:t>
      </w:r>
      <w:r>
        <w:rPr>
          <w:rFonts w:ascii="宋体" w:hAnsi="宋体" w:eastAsia="宋体"/>
          <w:sz w:val="24"/>
          <w:szCs w:val="24"/>
        </w:rPr>
        <w:t>2012</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号）文件精神，为更好贯彻落实教育部关于国家大学生创新创业训练计划的有关要求，结合我校实际，特制定本办法。</w:t>
      </w:r>
    </w:p>
    <w:p>
      <w:pPr>
        <w:spacing w:line="360" w:lineRule="auto"/>
        <w:ind w:firstLine="482"/>
        <w:rPr>
          <w:rFonts w:ascii="宋体" w:hAnsi="宋体" w:eastAsia="宋体"/>
          <w:sz w:val="24"/>
          <w:szCs w:val="24"/>
        </w:rPr>
      </w:pPr>
      <w:r>
        <w:rPr>
          <w:rFonts w:hint="eastAsia" w:ascii="宋体" w:hAnsi="宋体" w:eastAsia="宋体"/>
          <w:b/>
          <w:bCs/>
          <w:sz w:val="24"/>
          <w:szCs w:val="24"/>
        </w:rPr>
        <w:t>第二条</w:t>
      </w:r>
      <w:r>
        <w:rPr>
          <w:rFonts w:ascii="宋体" w:hAnsi="宋体" w:eastAsia="宋体"/>
          <w:sz w:val="24"/>
          <w:szCs w:val="24"/>
        </w:rPr>
        <w:t xml:space="preserve">  </w:t>
      </w:r>
      <w:r>
        <w:rPr>
          <w:rFonts w:hint="eastAsia" w:ascii="宋体" w:hAnsi="宋体" w:eastAsia="宋体"/>
          <w:sz w:val="24"/>
          <w:szCs w:val="24"/>
        </w:rPr>
        <w:t>在全校学生中实施创新创业训练计划，旨在探索以问题和课题为核心的创新人才培养模式，激发大学生的创新思维和科学研究兴趣，充分调动大学生自主学习的主动性和创造性，强化大学生意识、实践能力和团队协作精神形成良好的校园创新文化氛围，全面提高大学生的综合素质。</w:t>
      </w:r>
    </w:p>
    <w:p>
      <w:pPr>
        <w:spacing w:line="360" w:lineRule="auto"/>
        <w:ind w:firstLine="0" w:firstLineChars="0"/>
        <w:jc w:val="center"/>
        <w:rPr>
          <w:rFonts w:ascii="宋体" w:hAnsi="宋体" w:eastAsia="宋体"/>
          <w:b/>
          <w:sz w:val="24"/>
          <w:szCs w:val="24"/>
        </w:rPr>
      </w:pPr>
      <w:r>
        <w:rPr>
          <w:rFonts w:hint="eastAsia" w:ascii="宋体" w:hAnsi="宋体" w:eastAsia="宋体"/>
          <w:b/>
          <w:sz w:val="24"/>
          <w:szCs w:val="24"/>
        </w:rPr>
        <w:t>第二章</w:t>
      </w:r>
      <w:r>
        <w:rPr>
          <w:rFonts w:ascii="宋体" w:hAnsi="宋体" w:eastAsia="宋体"/>
          <w:b/>
          <w:sz w:val="24"/>
          <w:szCs w:val="24"/>
        </w:rPr>
        <w:t xml:space="preserve">  </w:t>
      </w:r>
      <w:r>
        <w:rPr>
          <w:rFonts w:hint="eastAsia" w:ascii="宋体" w:hAnsi="宋体" w:eastAsia="宋体"/>
          <w:b/>
          <w:sz w:val="24"/>
          <w:szCs w:val="24"/>
        </w:rPr>
        <w:t>组织管理</w:t>
      </w:r>
    </w:p>
    <w:p>
      <w:pPr>
        <w:spacing w:line="360" w:lineRule="auto"/>
        <w:ind w:firstLine="482"/>
        <w:rPr>
          <w:rFonts w:ascii="宋体" w:hAnsi="宋体" w:eastAsia="宋体"/>
          <w:sz w:val="24"/>
          <w:szCs w:val="24"/>
        </w:rPr>
      </w:pPr>
      <w:r>
        <w:rPr>
          <w:rFonts w:hint="eastAsia" w:ascii="宋体" w:hAnsi="宋体" w:eastAsia="宋体"/>
          <w:b/>
          <w:bCs/>
          <w:sz w:val="24"/>
          <w:szCs w:val="24"/>
        </w:rPr>
        <w:t>第三条</w:t>
      </w:r>
      <w:r>
        <w:rPr>
          <w:rFonts w:ascii="宋体" w:hAnsi="宋体" w:eastAsia="宋体"/>
          <w:sz w:val="24"/>
          <w:szCs w:val="24"/>
        </w:rPr>
        <w:t xml:space="preserve">  </w:t>
      </w:r>
      <w:r>
        <w:rPr>
          <w:rFonts w:hint="eastAsia" w:ascii="宋体" w:hAnsi="宋体" w:eastAsia="宋体"/>
          <w:sz w:val="24"/>
          <w:szCs w:val="24"/>
        </w:rPr>
        <w:t>学校成立大学生学科（技能竞赛）专家委员会，组长由分管教学的副校长担任，委员会成员由教务处、学生工作处、财务部、团委、后勤保障部等单位负责人组成。专家委员会下设秘书处，秘书处设在教务处，具体负责创新创业训练计划项目的组织协调、审批立项、监督检查和成果鉴定等日常工作。</w:t>
      </w:r>
    </w:p>
    <w:p>
      <w:pPr>
        <w:spacing w:line="360" w:lineRule="auto"/>
        <w:ind w:firstLine="480"/>
        <w:rPr>
          <w:rFonts w:ascii="宋体" w:hAnsi="宋体" w:eastAsia="宋体"/>
          <w:sz w:val="24"/>
          <w:szCs w:val="24"/>
        </w:rPr>
      </w:pPr>
      <w:r>
        <w:rPr>
          <w:rFonts w:hint="eastAsia" w:ascii="宋体" w:hAnsi="宋体" w:eastAsia="宋体"/>
          <w:sz w:val="24"/>
          <w:szCs w:val="24"/>
        </w:rPr>
        <w:t>各系成立大学生创新创业训练计划工作相应的管理机构，主要负责研究审定本单位大学生创新创业训练计划的工作规划、条件提供、导师配备、遴选申报等。</w:t>
      </w:r>
    </w:p>
    <w:p>
      <w:pPr>
        <w:spacing w:line="360" w:lineRule="auto"/>
        <w:ind w:firstLine="482"/>
        <w:rPr>
          <w:rFonts w:ascii="宋体" w:hAnsi="宋体" w:eastAsia="宋体"/>
          <w:sz w:val="24"/>
          <w:szCs w:val="24"/>
        </w:rPr>
      </w:pPr>
      <w:r>
        <w:rPr>
          <w:rFonts w:hint="eastAsia" w:ascii="宋体" w:hAnsi="宋体" w:eastAsia="宋体"/>
          <w:b/>
          <w:bCs/>
          <w:sz w:val="24"/>
          <w:szCs w:val="24"/>
        </w:rPr>
        <w:t>第四条</w:t>
      </w:r>
      <w:r>
        <w:rPr>
          <w:rFonts w:ascii="宋体" w:hAnsi="宋体" w:eastAsia="宋体"/>
          <w:sz w:val="24"/>
          <w:szCs w:val="24"/>
        </w:rPr>
        <w:t xml:space="preserve">  </w:t>
      </w:r>
      <w:r>
        <w:rPr>
          <w:rFonts w:hint="eastAsia" w:ascii="宋体" w:hAnsi="宋体" w:eastAsia="宋体"/>
          <w:sz w:val="24"/>
          <w:szCs w:val="24"/>
        </w:rPr>
        <w:t>按照“统一组织、鼓励创新、强化过程、注重实效”的原则，大学生创新创业训练计划每年以项目形式立项实施，实行项目负责人负责制。项目负责人为在籍学生。项目需在指导老师的指导下完成，指导老师必须具有中级以上职称，具有项目研究所需的业务水平和相应的科学研究能力。每位指导老师原则上每次指导项目一般不超过两项。</w:t>
      </w:r>
    </w:p>
    <w:p>
      <w:pPr>
        <w:spacing w:line="360" w:lineRule="auto"/>
        <w:ind w:firstLine="0" w:firstLineChars="0"/>
        <w:jc w:val="center"/>
        <w:rPr>
          <w:rFonts w:ascii="宋体" w:hAnsi="宋体" w:eastAsia="宋体"/>
          <w:b/>
          <w:sz w:val="24"/>
          <w:szCs w:val="24"/>
        </w:rPr>
      </w:pPr>
      <w:r>
        <w:rPr>
          <w:rFonts w:hint="eastAsia" w:ascii="宋体" w:hAnsi="宋体" w:eastAsia="宋体"/>
          <w:b/>
          <w:sz w:val="24"/>
          <w:szCs w:val="24"/>
        </w:rPr>
        <w:t>第三章</w:t>
      </w:r>
      <w:r>
        <w:rPr>
          <w:rFonts w:ascii="宋体" w:hAnsi="宋体" w:eastAsia="宋体"/>
          <w:b/>
          <w:sz w:val="24"/>
          <w:szCs w:val="24"/>
        </w:rPr>
        <w:t xml:space="preserve">  </w:t>
      </w:r>
      <w:r>
        <w:rPr>
          <w:rFonts w:hint="eastAsia" w:ascii="宋体" w:hAnsi="宋体" w:eastAsia="宋体"/>
          <w:b/>
          <w:sz w:val="24"/>
          <w:szCs w:val="24"/>
        </w:rPr>
        <w:t>申报立项</w:t>
      </w:r>
    </w:p>
    <w:p>
      <w:pPr>
        <w:spacing w:line="360" w:lineRule="auto"/>
        <w:ind w:firstLine="482"/>
        <w:rPr>
          <w:rFonts w:ascii="宋体" w:hAnsi="宋体" w:eastAsia="宋体"/>
          <w:sz w:val="24"/>
          <w:szCs w:val="24"/>
        </w:rPr>
      </w:pPr>
      <w:r>
        <w:rPr>
          <w:rFonts w:hint="eastAsia" w:ascii="宋体" w:hAnsi="宋体" w:eastAsia="宋体"/>
          <w:b/>
          <w:bCs/>
          <w:sz w:val="24"/>
          <w:szCs w:val="24"/>
        </w:rPr>
        <w:t>第五条</w:t>
      </w:r>
      <w:r>
        <w:rPr>
          <w:rFonts w:ascii="宋体" w:hAnsi="宋体" w:eastAsia="宋体"/>
          <w:sz w:val="24"/>
          <w:szCs w:val="24"/>
        </w:rPr>
        <w:t xml:space="preserve">  </w:t>
      </w:r>
      <w:r>
        <w:rPr>
          <w:rFonts w:hint="eastAsia" w:ascii="宋体" w:hAnsi="宋体" w:eastAsia="宋体"/>
          <w:sz w:val="24"/>
          <w:szCs w:val="24"/>
        </w:rPr>
        <w:t>大学生创新创业训练计划项目内容包括创新训练项目、创业训练项目和创业实践项目三类。申报的项目应以解决科学、技术、生产、生活和社会领域的具体问题为出发点，以知识、技术和方法创新为主要目的，目标明确、思想新颖、技术先进、创新性强、方法合理。正常的试验时间教学内容和教师的科研项目不得作为大学生创新创业训练计划项目申报立项。省级项目实施期限为一年，国家级项目实施期限最长不得超过两年，原则上要求项目负责人在毕业前完成项目。</w:t>
      </w:r>
    </w:p>
    <w:p>
      <w:pPr>
        <w:spacing w:line="360" w:lineRule="auto"/>
        <w:ind w:firstLine="482"/>
        <w:rPr>
          <w:rFonts w:ascii="宋体" w:hAnsi="宋体" w:eastAsia="宋体"/>
          <w:sz w:val="24"/>
          <w:szCs w:val="24"/>
        </w:rPr>
      </w:pPr>
      <w:r>
        <w:rPr>
          <w:rFonts w:hint="eastAsia" w:ascii="宋体" w:hAnsi="宋体" w:eastAsia="宋体"/>
          <w:b/>
          <w:bCs/>
          <w:sz w:val="24"/>
          <w:szCs w:val="24"/>
        </w:rPr>
        <w:t>第六条</w:t>
      </w:r>
      <w:r>
        <w:rPr>
          <w:rFonts w:ascii="宋体" w:hAnsi="宋体" w:eastAsia="宋体"/>
          <w:sz w:val="24"/>
          <w:szCs w:val="24"/>
        </w:rPr>
        <w:t xml:space="preserve">  </w:t>
      </w:r>
      <w:r>
        <w:rPr>
          <w:rFonts w:hint="eastAsia" w:ascii="宋体" w:hAnsi="宋体" w:eastAsia="宋体"/>
          <w:sz w:val="24"/>
          <w:szCs w:val="24"/>
        </w:rPr>
        <w:t>创新创业训练计划项目按照学生自愿申请、系遴选推荐、专家论证评审及学校择优资助的程序进行。</w:t>
      </w:r>
    </w:p>
    <w:p>
      <w:pPr>
        <w:spacing w:line="360" w:lineRule="auto"/>
        <w:ind w:firstLine="480"/>
        <w:rPr>
          <w:rFonts w:ascii="宋体" w:hAnsi="宋体" w:eastAsia="宋体"/>
          <w:sz w:val="24"/>
          <w:szCs w:val="24"/>
        </w:rPr>
      </w:pPr>
      <w:r>
        <w:rPr>
          <w:rFonts w:hint="eastAsia" w:ascii="宋体" w:hAnsi="宋体" w:eastAsia="宋体"/>
          <w:sz w:val="24"/>
          <w:szCs w:val="24"/>
        </w:rPr>
        <w:t>（一）学生申请。凡我校成绩优良、学有余力、具有一定专业知识和技能为基础的在籍学生均可自愿申报，项目负责人需为学生。每个项目由</w:t>
      </w:r>
      <w:r>
        <w:rPr>
          <w:rFonts w:ascii="宋体" w:hAnsi="宋体" w:eastAsia="宋体"/>
          <w:sz w:val="24"/>
          <w:szCs w:val="24"/>
        </w:rPr>
        <w:t>3-5</w:t>
      </w:r>
      <w:r>
        <w:rPr>
          <w:rFonts w:hint="eastAsia" w:ascii="宋体" w:hAnsi="宋体" w:eastAsia="宋体"/>
          <w:sz w:val="24"/>
          <w:szCs w:val="24"/>
        </w:rPr>
        <w:t>名相关专业的学生组成项目研究团队，团队的组建提倡学科交叉与联合。每名学生每次只能参加一个创新创业训练计划项目。项目组成员在认真讨论的基础上，按要求填写《蚌埠工商学院大学生创新创业训练计划项目申请书》，并在规定的时间内登陆蚌埠工商学院大学生创新创业训练计划项目管理系统，完成申报。</w:t>
      </w:r>
    </w:p>
    <w:p>
      <w:pPr>
        <w:spacing w:line="360" w:lineRule="auto"/>
        <w:ind w:firstLine="480"/>
        <w:rPr>
          <w:rFonts w:ascii="宋体" w:hAnsi="宋体" w:eastAsia="宋体"/>
          <w:sz w:val="24"/>
          <w:szCs w:val="24"/>
        </w:rPr>
      </w:pPr>
      <w:r>
        <w:rPr>
          <w:rFonts w:hint="eastAsia" w:ascii="宋体" w:hAnsi="宋体" w:eastAsia="宋体"/>
          <w:sz w:val="24"/>
          <w:szCs w:val="24"/>
        </w:rPr>
        <w:t>（二）系推荐。项目负责人所在学校要及时组织有关专家，对本系申报的大学生创新创业训练计划项目进行初审评选，并在规定的时间内，择优、限额推荐到校教务处。</w:t>
      </w:r>
    </w:p>
    <w:p>
      <w:pPr>
        <w:spacing w:line="360" w:lineRule="auto"/>
        <w:ind w:firstLine="480"/>
        <w:rPr>
          <w:rFonts w:ascii="宋体" w:hAnsi="宋体" w:eastAsia="宋体"/>
          <w:sz w:val="24"/>
          <w:szCs w:val="24"/>
        </w:rPr>
      </w:pPr>
      <w:r>
        <w:rPr>
          <w:rFonts w:hint="eastAsia" w:ascii="宋体" w:hAnsi="宋体" w:eastAsia="宋体"/>
          <w:sz w:val="24"/>
          <w:szCs w:val="24"/>
        </w:rPr>
        <w:t>（三）评审立项。教务处负责组织专家，对学校推荐的创新创业训练计划项目进行评审，评审结果向全校公示一周。</w:t>
      </w:r>
    </w:p>
    <w:p>
      <w:pPr>
        <w:spacing w:line="360" w:lineRule="auto"/>
        <w:ind w:firstLine="0" w:firstLineChars="0"/>
        <w:jc w:val="center"/>
        <w:rPr>
          <w:rFonts w:ascii="宋体" w:hAnsi="宋体" w:eastAsia="宋体"/>
          <w:b/>
          <w:sz w:val="24"/>
          <w:szCs w:val="24"/>
        </w:rPr>
      </w:pPr>
      <w:r>
        <w:rPr>
          <w:rFonts w:hint="eastAsia" w:ascii="宋体" w:hAnsi="宋体" w:eastAsia="宋体"/>
          <w:b/>
          <w:sz w:val="24"/>
          <w:szCs w:val="24"/>
        </w:rPr>
        <w:t>第四章</w:t>
      </w:r>
      <w:r>
        <w:rPr>
          <w:rFonts w:ascii="宋体" w:hAnsi="宋体" w:eastAsia="宋体"/>
          <w:b/>
          <w:sz w:val="24"/>
          <w:szCs w:val="24"/>
        </w:rPr>
        <w:t xml:space="preserve">  </w:t>
      </w:r>
      <w:r>
        <w:rPr>
          <w:rFonts w:hint="eastAsia" w:ascii="宋体" w:hAnsi="宋体" w:eastAsia="宋体"/>
          <w:b/>
          <w:sz w:val="24"/>
          <w:szCs w:val="24"/>
        </w:rPr>
        <w:t>项目管理</w:t>
      </w:r>
    </w:p>
    <w:p>
      <w:pPr>
        <w:spacing w:line="360" w:lineRule="auto"/>
        <w:ind w:firstLine="482"/>
        <w:rPr>
          <w:rFonts w:ascii="宋体" w:hAnsi="宋体" w:eastAsia="宋体"/>
          <w:sz w:val="24"/>
          <w:szCs w:val="24"/>
        </w:rPr>
      </w:pPr>
      <w:r>
        <w:rPr>
          <w:rFonts w:hint="eastAsia" w:ascii="宋体" w:hAnsi="宋体" w:eastAsia="宋体"/>
          <w:b/>
          <w:bCs/>
          <w:sz w:val="24"/>
          <w:szCs w:val="24"/>
        </w:rPr>
        <w:t>第七条</w:t>
      </w:r>
      <w:r>
        <w:rPr>
          <w:rFonts w:ascii="宋体" w:hAnsi="宋体" w:eastAsia="宋体"/>
          <w:sz w:val="24"/>
          <w:szCs w:val="24"/>
        </w:rPr>
        <w:t xml:space="preserve">  </w:t>
      </w:r>
      <w:r>
        <w:rPr>
          <w:rFonts w:hint="eastAsia" w:ascii="宋体" w:hAnsi="宋体" w:eastAsia="宋体"/>
          <w:sz w:val="24"/>
          <w:szCs w:val="24"/>
        </w:rPr>
        <w:t>大学生创新创业训练计划项目立项后，项目负责人和指导教师应及时组织项目组成员利用业余时间有计划地开展工作。项目进行过程中，任何人不得以任何理由影响正常的教学活动。</w:t>
      </w:r>
    </w:p>
    <w:p>
      <w:pPr>
        <w:spacing w:line="360" w:lineRule="auto"/>
        <w:ind w:firstLine="482"/>
        <w:rPr>
          <w:rFonts w:ascii="宋体" w:hAnsi="宋体" w:eastAsia="宋体"/>
          <w:sz w:val="24"/>
          <w:szCs w:val="24"/>
        </w:rPr>
      </w:pPr>
      <w:r>
        <w:rPr>
          <w:rFonts w:hint="eastAsia" w:ascii="宋体" w:hAnsi="宋体" w:eastAsia="宋体"/>
          <w:b/>
          <w:bCs/>
          <w:sz w:val="24"/>
          <w:szCs w:val="24"/>
        </w:rPr>
        <w:t>第八条</w:t>
      </w:r>
      <w:r>
        <w:rPr>
          <w:rFonts w:ascii="宋体" w:hAnsi="宋体" w:eastAsia="宋体"/>
          <w:sz w:val="24"/>
          <w:szCs w:val="24"/>
        </w:rPr>
        <w:t xml:space="preserve">  </w:t>
      </w:r>
      <w:r>
        <w:rPr>
          <w:rFonts w:hint="eastAsia" w:ascii="宋体" w:hAnsi="宋体" w:eastAsia="宋体"/>
          <w:sz w:val="24"/>
          <w:szCs w:val="24"/>
        </w:rPr>
        <w:t>中期检查项目负责人需在规定的时间内登陆蚌埠工商学院大学生创新创业训练计划项目管理系统，填写蚌埠工商学院大学生创新创业训练计划项目中期检查表。学校和系也要对项目进展情况进行阶段性检查，检查内容主要包括：项目计划执行情况、经费开支情况、取得阶段性成果和存在的问题等。对工作不力、因主观原因造成项目停滞不前或进展缓慢的，责令限期改进，否则学校将暂停其使用项目经费，直至终止项目。</w:t>
      </w:r>
    </w:p>
    <w:p>
      <w:pPr>
        <w:spacing w:line="360" w:lineRule="auto"/>
        <w:ind w:firstLine="482"/>
        <w:rPr>
          <w:rFonts w:ascii="宋体" w:hAnsi="宋体" w:eastAsia="宋体"/>
          <w:sz w:val="24"/>
          <w:szCs w:val="24"/>
        </w:rPr>
      </w:pPr>
      <w:r>
        <w:rPr>
          <w:rFonts w:hint="eastAsia" w:ascii="宋体" w:hAnsi="宋体" w:eastAsia="宋体"/>
          <w:b/>
          <w:bCs/>
          <w:sz w:val="24"/>
          <w:szCs w:val="24"/>
        </w:rPr>
        <w:t>第九条</w:t>
      </w:r>
      <w:r>
        <w:rPr>
          <w:rFonts w:ascii="宋体" w:hAnsi="宋体" w:eastAsia="宋体"/>
          <w:sz w:val="24"/>
          <w:szCs w:val="24"/>
        </w:rPr>
        <w:t xml:space="preserve">  </w:t>
      </w:r>
      <w:r>
        <w:rPr>
          <w:rFonts w:hint="eastAsia" w:ascii="宋体" w:hAnsi="宋体" w:eastAsia="宋体"/>
          <w:sz w:val="24"/>
          <w:szCs w:val="24"/>
        </w:rPr>
        <w:t>项目变更。项目进行过程中，原则上不允许变更。确需变更的，涉及变更研究内容的、参加人员和结题时间等事项时，项目负责人因提出书面报告，经系审核，报学校批准。</w:t>
      </w:r>
    </w:p>
    <w:p>
      <w:pPr>
        <w:spacing w:line="360" w:lineRule="auto"/>
        <w:ind w:firstLine="480"/>
        <w:rPr>
          <w:rFonts w:ascii="宋体" w:hAnsi="宋体" w:eastAsia="宋体"/>
          <w:sz w:val="24"/>
          <w:szCs w:val="24"/>
        </w:rPr>
      </w:pPr>
      <w:r>
        <w:rPr>
          <w:rFonts w:hint="eastAsia" w:ascii="宋体" w:hAnsi="宋体" w:eastAsia="宋体"/>
          <w:sz w:val="24"/>
          <w:szCs w:val="24"/>
        </w:rPr>
        <w:t>（一）成员变更。项目负责人因故确实不能继续主持项目的，由所在系提出变更意见，经学校审核同意后方可更换。项目成员确因个人原因不能继续进行项目研究的，由项目负责人与指导教师根据项目进展情况决定是否变更，并将结果报教务处备案。</w:t>
      </w:r>
    </w:p>
    <w:p>
      <w:pPr>
        <w:spacing w:line="360" w:lineRule="auto"/>
        <w:ind w:firstLine="480"/>
        <w:rPr>
          <w:rFonts w:ascii="宋体" w:hAnsi="宋体" w:eastAsia="宋体"/>
          <w:sz w:val="24"/>
          <w:szCs w:val="24"/>
        </w:rPr>
      </w:pPr>
      <w:r>
        <w:rPr>
          <w:rFonts w:hint="eastAsia" w:ascii="宋体" w:hAnsi="宋体" w:eastAsia="宋体"/>
          <w:sz w:val="24"/>
          <w:szCs w:val="24"/>
        </w:rPr>
        <w:t>（二）指导教师变更。指导教师因故短期不能履行指导任务的，应安排其他教师完成指导工作；指导教师因故长期不能履行指导任务的，由系提出变更意见，经学校同意后予以变更。</w:t>
      </w:r>
    </w:p>
    <w:p>
      <w:pPr>
        <w:spacing w:line="360" w:lineRule="auto"/>
        <w:ind w:firstLine="480"/>
        <w:rPr>
          <w:rFonts w:ascii="宋体" w:hAnsi="宋体" w:eastAsia="宋体"/>
          <w:sz w:val="24"/>
          <w:szCs w:val="24"/>
        </w:rPr>
      </w:pPr>
      <w:r>
        <w:rPr>
          <w:rFonts w:hint="eastAsia" w:ascii="宋体" w:hAnsi="宋体" w:eastAsia="宋体"/>
          <w:sz w:val="24"/>
          <w:szCs w:val="24"/>
        </w:rPr>
        <w:t>（三）项目结题时间变更。立项项目应按期完成，确因特殊原因需提前或延期结题的，应由项目负责人提出书面报告，经学校审核后，报学校批准。</w:t>
      </w:r>
    </w:p>
    <w:p>
      <w:pPr>
        <w:spacing w:line="360" w:lineRule="auto"/>
        <w:ind w:firstLine="480"/>
        <w:rPr>
          <w:rFonts w:ascii="宋体" w:hAnsi="宋体" w:eastAsia="宋体"/>
          <w:sz w:val="24"/>
          <w:szCs w:val="24"/>
        </w:rPr>
      </w:pPr>
      <w:r>
        <w:rPr>
          <w:rFonts w:hint="eastAsia" w:ascii="宋体" w:hAnsi="宋体" w:eastAsia="宋体"/>
          <w:sz w:val="24"/>
          <w:szCs w:val="24"/>
        </w:rPr>
        <w:t>（四）所有项目均须在项目负责人毕业离校前完成。</w:t>
      </w:r>
    </w:p>
    <w:p>
      <w:pPr>
        <w:spacing w:line="360" w:lineRule="auto"/>
        <w:ind w:firstLine="482"/>
        <w:rPr>
          <w:rFonts w:ascii="宋体" w:hAnsi="宋体" w:eastAsia="宋体"/>
          <w:sz w:val="24"/>
          <w:szCs w:val="24"/>
        </w:rPr>
      </w:pPr>
      <w:r>
        <w:rPr>
          <w:rFonts w:hint="eastAsia" w:ascii="宋体" w:hAnsi="宋体" w:eastAsia="宋体"/>
          <w:b/>
          <w:bCs/>
          <w:sz w:val="24"/>
          <w:szCs w:val="24"/>
        </w:rPr>
        <w:t>第十条</w:t>
      </w:r>
      <w:r>
        <w:rPr>
          <w:rFonts w:ascii="宋体" w:hAnsi="宋体" w:eastAsia="宋体"/>
          <w:sz w:val="24"/>
          <w:szCs w:val="24"/>
        </w:rPr>
        <w:t xml:space="preserve">  </w:t>
      </w:r>
      <w:r>
        <w:rPr>
          <w:rFonts w:hint="eastAsia" w:ascii="宋体" w:hAnsi="宋体" w:eastAsia="宋体"/>
          <w:sz w:val="24"/>
          <w:szCs w:val="24"/>
        </w:rPr>
        <w:t>成果管理。</w:t>
      </w:r>
    </w:p>
    <w:p>
      <w:pPr>
        <w:spacing w:line="360" w:lineRule="auto"/>
        <w:ind w:firstLine="480"/>
        <w:rPr>
          <w:rFonts w:ascii="宋体" w:hAnsi="宋体" w:eastAsia="宋体"/>
          <w:sz w:val="24"/>
          <w:szCs w:val="24"/>
        </w:rPr>
      </w:pPr>
      <w:r>
        <w:rPr>
          <w:rFonts w:hint="eastAsia" w:ascii="宋体" w:hAnsi="宋体" w:eastAsia="宋体"/>
          <w:sz w:val="24"/>
          <w:szCs w:val="24"/>
        </w:rPr>
        <w:t>（一）成果归属。蚌埠工商学院大学生创新创业训练计划项目的研究成果，包括论文、专利、获奖、模型、软件、样品、装置、设计图纸、成果应用与转化等，均应注明“蚌埠工商学院大学生创新创业训练计划资助”及项目编号，项目研究成果所有权归属蚌埠工商学院。</w:t>
      </w:r>
    </w:p>
    <w:p>
      <w:pPr>
        <w:spacing w:line="360" w:lineRule="auto"/>
        <w:ind w:firstLine="480"/>
        <w:rPr>
          <w:rFonts w:ascii="宋体" w:hAnsi="宋体" w:eastAsia="宋体"/>
          <w:sz w:val="24"/>
          <w:szCs w:val="24"/>
        </w:rPr>
      </w:pPr>
      <w:r>
        <w:rPr>
          <w:rFonts w:hint="eastAsia" w:ascii="宋体" w:hAnsi="宋体" w:eastAsia="宋体"/>
          <w:sz w:val="24"/>
          <w:szCs w:val="24"/>
        </w:rPr>
        <w:t>（二）资料存档。大学生创新创业训练计划资料应归档，归档内容包括：所有项目的立项申请书、中期检查报告、经费使用记录、结项验收报告、研究论文、专利授权证书、样本、计算机程序、设计文件等。以上归档材料教务处保存原件一套，项目所在系保存副本一套。实物性成果由项目所在系保存。归档材料保存期限不少于四年。学校适时将研究成果汇编，并在校内组织成果展示与交流。</w:t>
      </w:r>
    </w:p>
    <w:p>
      <w:pPr>
        <w:spacing w:line="360" w:lineRule="auto"/>
        <w:ind w:firstLine="480"/>
        <w:rPr>
          <w:rFonts w:ascii="宋体" w:hAnsi="宋体" w:eastAsia="宋体"/>
          <w:sz w:val="24"/>
          <w:szCs w:val="24"/>
        </w:rPr>
      </w:pPr>
      <w:r>
        <w:rPr>
          <w:rFonts w:hint="eastAsia" w:ascii="宋体" w:hAnsi="宋体" w:eastAsia="宋体"/>
          <w:sz w:val="24"/>
          <w:szCs w:val="24"/>
        </w:rPr>
        <w:t>（三）对项目申报、实施、结项验收过程中，弄虚作假、管理不善，造成国家财产巨大损失或无正当</w:t>
      </w:r>
      <w:r>
        <w:rPr>
          <w:rFonts w:hint="eastAsia" w:ascii="宋体" w:hAnsi="宋体" w:eastAsia="宋体"/>
          <w:spacing w:val="-6"/>
          <w:sz w:val="24"/>
          <w:szCs w:val="24"/>
        </w:rPr>
        <w:t>理由不完成项目者，一经查实，学校将终止项目运行并取消其再次申报项目的资格，并按相关规定处理。</w:t>
      </w:r>
    </w:p>
    <w:p>
      <w:pPr>
        <w:spacing w:line="360" w:lineRule="auto"/>
        <w:ind w:firstLine="0" w:firstLineChars="0"/>
        <w:jc w:val="center"/>
        <w:rPr>
          <w:rFonts w:ascii="宋体" w:hAnsi="宋体" w:eastAsia="宋体"/>
          <w:b/>
          <w:sz w:val="24"/>
          <w:szCs w:val="24"/>
        </w:rPr>
      </w:pPr>
      <w:r>
        <w:rPr>
          <w:rFonts w:hint="eastAsia" w:ascii="宋体" w:hAnsi="宋体" w:eastAsia="宋体"/>
          <w:b/>
          <w:sz w:val="24"/>
          <w:szCs w:val="24"/>
        </w:rPr>
        <w:t>第五章</w:t>
      </w:r>
      <w:r>
        <w:rPr>
          <w:rFonts w:ascii="宋体" w:hAnsi="宋体" w:eastAsia="宋体"/>
          <w:b/>
          <w:sz w:val="24"/>
          <w:szCs w:val="24"/>
        </w:rPr>
        <w:t xml:space="preserve">  </w:t>
      </w:r>
      <w:r>
        <w:rPr>
          <w:rFonts w:hint="eastAsia" w:ascii="宋体" w:hAnsi="宋体" w:eastAsia="宋体"/>
          <w:b/>
          <w:sz w:val="24"/>
          <w:szCs w:val="24"/>
        </w:rPr>
        <w:t>经费管理</w:t>
      </w:r>
    </w:p>
    <w:p>
      <w:pPr>
        <w:spacing w:line="360" w:lineRule="auto"/>
        <w:ind w:firstLine="482"/>
        <w:rPr>
          <w:rFonts w:ascii="宋体" w:hAnsi="宋体" w:eastAsia="宋体"/>
          <w:sz w:val="24"/>
          <w:szCs w:val="24"/>
        </w:rPr>
      </w:pPr>
      <w:r>
        <w:rPr>
          <w:rFonts w:hint="eastAsia" w:ascii="宋体" w:hAnsi="宋体" w:eastAsia="宋体"/>
          <w:b/>
          <w:bCs/>
          <w:sz w:val="24"/>
          <w:szCs w:val="24"/>
        </w:rPr>
        <w:t>第十一条</w:t>
      </w:r>
      <w:r>
        <w:rPr>
          <w:rFonts w:ascii="宋体" w:hAnsi="宋体" w:eastAsia="宋体"/>
          <w:sz w:val="24"/>
          <w:szCs w:val="24"/>
        </w:rPr>
        <w:t xml:space="preserve">  </w:t>
      </w:r>
      <w:r>
        <w:rPr>
          <w:rFonts w:hint="eastAsia" w:ascii="宋体" w:hAnsi="宋体" w:eastAsia="宋体"/>
          <w:sz w:val="24"/>
          <w:szCs w:val="24"/>
        </w:rPr>
        <w:t>经费使用与管理。</w:t>
      </w:r>
    </w:p>
    <w:p>
      <w:pPr>
        <w:spacing w:line="360" w:lineRule="auto"/>
        <w:ind w:firstLine="480"/>
        <w:rPr>
          <w:rFonts w:ascii="宋体" w:hAnsi="宋体" w:eastAsia="宋体"/>
          <w:sz w:val="24"/>
          <w:szCs w:val="24"/>
        </w:rPr>
      </w:pPr>
      <w:r>
        <w:rPr>
          <w:rFonts w:hint="eastAsia" w:ascii="宋体" w:hAnsi="宋体" w:eastAsia="宋体"/>
          <w:sz w:val="24"/>
          <w:szCs w:val="24"/>
        </w:rPr>
        <w:t>（一）经费发放。对批准立项的“蚌埠工商学院大学生创新创业训练计划”项目，根据项目类型分国家级和省级给予相应经费，学校将发放“蚌埠工商学院大学生创新创业训练计划经费卡”，经费卡由项目负责人保管。经费一次核定，分三次拨付。立项后拨</w:t>
      </w:r>
      <w:r>
        <w:rPr>
          <w:rFonts w:ascii="宋体" w:hAnsi="宋体" w:eastAsia="宋体"/>
          <w:sz w:val="24"/>
          <w:szCs w:val="24"/>
        </w:rPr>
        <w:t>30%</w:t>
      </w:r>
      <w:r>
        <w:rPr>
          <w:rFonts w:hint="eastAsia" w:ascii="宋体" w:hAnsi="宋体" w:eastAsia="宋体"/>
          <w:sz w:val="24"/>
          <w:szCs w:val="24"/>
        </w:rPr>
        <w:t>，中期检查通过后拨</w:t>
      </w:r>
      <w:r>
        <w:rPr>
          <w:rFonts w:ascii="宋体" w:hAnsi="宋体" w:eastAsia="宋体"/>
          <w:sz w:val="24"/>
          <w:szCs w:val="24"/>
        </w:rPr>
        <w:t>30%</w:t>
      </w:r>
      <w:r>
        <w:rPr>
          <w:rFonts w:hint="eastAsia" w:ascii="宋体" w:hAnsi="宋体" w:eastAsia="宋体"/>
          <w:sz w:val="24"/>
          <w:szCs w:val="24"/>
        </w:rPr>
        <w:t>。结题验收通过后拨</w:t>
      </w:r>
      <w:r>
        <w:rPr>
          <w:rFonts w:ascii="宋体" w:hAnsi="宋体" w:eastAsia="宋体"/>
          <w:sz w:val="24"/>
          <w:szCs w:val="24"/>
        </w:rPr>
        <w:t>40%</w:t>
      </w:r>
      <w:r>
        <w:rPr>
          <w:rFonts w:hint="eastAsia" w:ascii="宋体" w:hAnsi="宋体" w:eastAsia="宋体"/>
          <w:sz w:val="24"/>
          <w:szCs w:val="24"/>
        </w:rPr>
        <w:t>。</w:t>
      </w:r>
    </w:p>
    <w:p>
      <w:pPr>
        <w:spacing w:line="360" w:lineRule="auto"/>
        <w:ind w:firstLine="480"/>
        <w:rPr>
          <w:rFonts w:ascii="宋体" w:hAnsi="宋体" w:eastAsia="宋体"/>
          <w:sz w:val="24"/>
          <w:szCs w:val="24"/>
        </w:rPr>
      </w:pPr>
      <w:r>
        <w:rPr>
          <w:rFonts w:hint="eastAsia" w:ascii="宋体" w:hAnsi="宋体" w:eastAsia="宋体"/>
          <w:sz w:val="24"/>
          <w:szCs w:val="24"/>
        </w:rPr>
        <w:t>（二）经费使用。项目经费应严格遵守学校的财务管理制度使用，专款使用。经费开支需按项目预算计划执行，经费使用范围包括：完成项目所需的资料费、文具费、打印费，实验材料购置费，参加学术会议和发表论文费，调研费，创业训练相关费用、教师指导费（不得超过立项经费的</w:t>
      </w:r>
      <w:r>
        <w:rPr>
          <w:rFonts w:ascii="宋体" w:hAnsi="宋体" w:eastAsia="宋体"/>
          <w:sz w:val="24"/>
          <w:szCs w:val="24"/>
        </w:rPr>
        <w:t>20%</w:t>
      </w:r>
      <w:r>
        <w:rPr>
          <w:rFonts w:hint="eastAsia" w:ascii="宋体" w:hAnsi="宋体" w:eastAsia="宋体"/>
          <w:sz w:val="24"/>
          <w:szCs w:val="24"/>
        </w:rPr>
        <w:t>）等。指导教师不得使用该项目经费。</w:t>
      </w:r>
    </w:p>
    <w:p>
      <w:pPr>
        <w:spacing w:line="360" w:lineRule="auto"/>
        <w:ind w:firstLine="480"/>
        <w:rPr>
          <w:rFonts w:ascii="宋体" w:hAnsi="宋体" w:eastAsia="宋体"/>
          <w:spacing w:val="-6"/>
          <w:sz w:val="24"/>
          <w:szCs w:val="24"/>
        </w:rPr>
      </w:pPr>
      <w:r>
        <w:rPr>
          <w:rFonts w:hint="eastAsia" w:ascii="宋体" w:hAnsi="宋体" w:eastAsia="宋体"/>
          <w:sz w:val="24"/>
          <w:szCs w:val="24"/>
        </w:rPr>
        <w:t>（三）审核报销。经费报销单由项目负责人经办、指导老师验收，经教务处审核盖章后到财务部报销。报销总额不得超</w:t>
      </w:r>
      <w:r>
        <w:rPr>
          <w:rFonts w:hint="eastAsia" w:ascii="宋体" w:hAnsi="宋体" w:eastAsia="宋体"/>
          <w:spacing w:val="-6"/>
          <w:sz w:val="24"/>
          <w:szCs w:val="24"/>
        </w:rPr>
        <w:t>过项目资金经费总额。立项后无故不开展工作或经费使用不当者，学校将停拨项目经费。项目经费用于学生发表论文版面费或其他成果时，需注明“蚌埠工商学院大学生创新创业训练计划资助”。项目结题时，项目负责人要提供经费使用明细表，以确保项目经费的合理、合法使用，并接受审计部门监督。</w:t>
      </w:r>
    </w:p>
    <w:p>
      <w:pPr>
        <w:spacing w:line="360" w:lineRule="auto"/>
        <w:ind w:firstLine="0" w:firstLineChars="0"/>
        <w:jc w:val="center"/>
        <w:rPr>
          <w:rFonts w:ascii="宋体" w:hAnsi="宋体" w:eastAsia="宋体"/>
          <w:b/>
          <w:sz w:val="24"/>
          <w:szCs w:val="24"/>
        </w:rPr>
      </w:pPr>
      <w:r>
        <w:rPr>
          <w:rFonts w:hint="eastAsia" w:ascii="宋体" w:hAnsi="宋体" w:eastAsia="宋体"/>
          <w:b/>
          <w:sz w:val="24"/>
          <w:szCs w:val="24"/>
        </w:rPr>
        <w:t>第六章</w:t>
      </w:r>
      <w:r>
        <w:rPr>
          <w:rFonts w:ascii="宋体" w:hAnsi="宋体" w:eastAsia="宋体"/>
          <w:b/>
          <w:sz w:val="24"/>
          <w:szCs w:val="24"/>
        </w:rPr>
        <w:t xml:space="preserve">  </w:t>
      </w:r>
      <w:r>
        <w:rPr>
          <w:rFonts w:hint="eastAsia" w:ascii="宋体" w:hAnsi="宋体" w:eastAsia="宋体"/>
          <w:b/>
          <w:sz w:val="24"/>
          <w:szCs w:val="24"/>
        </w:rPr>
        <w:t>结项验收</w:t>
      </w:r>
    </w:p>
    <w:p>
      <w:pPr>
        <w:spacing w:line="360" w:lineRule="auto"/>
        <w:ind w:firstLine="482"/>
        <w:rPr>
          <w:rFonts w:ascii="宋体" w:hAnsi="宋体" w:eastAsia="宋体"/>
          <w:sz w:val="24"/>
          <w:szCs w:val="24"/>
        </w:rPr>
      </w:pPr>
      <w:r>
        <w:rPr>
          <w:rFonts w:hint="eastAsia" w:ascii="宋体" w:hAnsi="宋体" w:eastAsia="宋体"/>
          <w:b/>
          <w:bCs/>
          <w:sz w:val="24"/>
          <w:szCs w:val="24"/>
        </w:rPr>
        <w:t>第十二条</w:t>
      </w:r>
      <w:r>
        <w:rPr>
          <w:rFonts w:ascii="宋体" w:hAnsi="宋体" w:eastAsia="宋体"/>
          <w:sz w:val="24"/>
          <w:szCs w:val="24"/>
        </w:rPr>
        <w:t xml:space="preserve">  </w:t>
      </w:r>
      <w:r>
        <w:rPr>
          <w:rFonts w:hint="eastAsia" w:ascii="宋体" w:hAnsi="宋体" w:eastAsia="宋体"/>
          <w:sz w:val="24"/>
          <w:szCs w:val="24"/>
        </w:rPr>
        <w:t>申请与学校验收</w:t>
      </w:r>
    </w:p>
    <w:p>
      <w:pPr>
        <w:spacing w:line="360" w:lineRule="auto"/>
        <w:ind w:firstLine="480"/>
        <w:rPr>
          <w:rFonts w:ascii="宋体" w:hAnsi="宋体" w:eastAsia="宋体"/>
          <w:sz w:val="24"/>
          <w:szCs w:val="24"/>
        </w:rPr>
      </w:pPr>
      <w:r>
        <w:rPr>
          <w:rFonts w:hint="eastAsia" w:ascii="宋体" w:hAnsi="宋体" w:eastAsia="宋体"/>
          <w:sz w:val="24"/>
          <w:szCs w:val="24"/>
        </w:rPr>
        <w:t>（一）验收申请。项目完成后，项目负责人因及时组织项目组成员填写《蚌埠工商学院大学生创新创业训练计划结项审批书》，指导教师签署意见后，与项目成果实物及相关材料一并提交项目所在系验收，并登陆项目管理系统进行结项。</w:t>
      </w:r>
    </w:p>
    <w:p>
      <w:pPr>
        <w:spacing w:line="360" w:lineRule="auto"/>
        <w:ind w:firstLine="480"/>
        <w:rPr>
          <w:rFonts w:ascii="宋体" w:hAnsi="宋体" w:eastAsia="宋体"/>
          <w:sz w:val="24"/>
          <w:szCs w:val="24"/>
        </w:rPr>
      </w:pPr>
      <w:r>
        <w:rPr>
          <w:rFonts w:hint="eastAsia" w:ascii="宋体" w:hAnsi="宋体" w:eastAsia="宋体"/>
          <w:sz w:val="24"/>
          <w:szCs w:val="24"/>
        </w:rPr>
        <w:t>（二）系验收。项目所在系组织专家对申请验收的项目进行材料审核和评审。验收未通过的，限期完善后另行申请验收。</w:t>
      </w:r>
    </w:p>
    <w:p>
      <w:pPr>
        <w:spacing w:line="360" w:lineRule="auto"/>
        <w:ind w:firstLine="480"/>
        <w:rPr>
          <w:rFonts w:ascii="宋体" w:hAnsi="宋体" w:eastAsia="宋体"/>
          <w:sz w:val="24"/>
          <w:szCs w:val="24"/>
        </w:rPr>
      </w:pPr>
      <w:r>
        <w:rPr>
          <w:rFonts w:hint="eastAsia" w:ascii="宋体" w:hAnsi="宋体" w:eastAsia="宋体"/>
          <w:sz w:val="24"/>
          <w:szCs w:val="24"/>
        </w:rPr>
        <w:t>（三）项目存在下列情况之一的，验收不予通过：</w:t>
      </w:r>
    </w:p>
    <w:p>
      <w:pPr>
        <w:spacing w:line="360" w:lineRule="auto"/>
        <w:ind w:firstLine="480"/>
        <w:rPr>
          <w:rFonts w:ascii="宋体" w:hAnsi="宋体" w:eastAsia="宋体"/>
          <w:sz w:val="24"/>
          <w:szCs w:val="24"/>
        </w:rPr>
      </w:pPr>
      <w:r>
        <w:rPr>
          <w:rFonts w:hint="eastAsia" w:ascii="宋体" w:hAnsi="宋体" w:eastAsia="宋体"/>
          <w:sz w:val="24"/>
          <w:szCs w:val="24"/>
        </w:rPr>
        <w:t>1.结项验收资料、数据提供不真实、不完整；</w:t>
      </w:r>
    </w:p>
    <w:p>
      <w:pPr>
        <w:spacing w:line="360" w:lineRule="auto"/>
        <w:ind w:firstLine="480"/>
        <w:rPr>
          <w:rFonts w:ascii="宋体" w:hAnsi="宋体" w:eastAsia="宋体"/>
          <w:sz w:val="24"/>
          <w:szCs w:val="24"/>
        </w:rPr>
      </w:pPr>
      <w:r>
        <w:rPr>
          <w:rFonts w:hint="eastAsia" w:ascii="宋体" w:hAnsi="宋体" w:eastAsia="宋体"/>
          <w:sz w:val="24"/>
          <w:szCs w:val="24"/>
        </w:rPr>
        <w:t>2.未完成预期效果的；</w:t>
      </w:r>
    </w:p>
    <w:p>
      <w:pPr>
        <w:spacing w:line="360" w:lineRule="auto"/>
        <w:ind w:firstLine="480"/>
        <w:rPr>
          <w:rFonts w:ascii="宋体" w:hAnsi="宋体" w:eastAsia="宋体"/>
          <w:sz w:val="24"/>
          <w:szCs w:val="24"/>
        </w:rPr>
      </w:pPr>
      <w:r>
        <w:rPr>
          <w:rFonts w:hint="eastAsia" w:ascii="宋体" w:hAnsi="宋体" w:eastAsia="宋体"/>
          <w:sz w:val="24"/>
          <w:szCs w:val="24"/>
        </w:rPr>
        <w:t>3.擅自改变原定研究目标和内容的。</w:t>
      </w:r>
    </w:p>
    <w:p>
      <w:pPr>
        <w:spacing w:line="360" w:lineRule="auto"/>
        <w:ind w:firstLine="482"/>
        <w:rPr>
          <w:rFonts w:ascii="宋体" w:hAnsi="宋体" w:eastAsia="宋体"/>
          <w:sz w:val="24"/>
          <w:szCs w:val="24"/>
        </w:rPr>
      </w:pPr>
      <w:r>
        <w:rPr>
          <w:rFonts w:hint="eastAsia" w:ascii="宋体" w:hAnsi="宋体" w:eastAsia="宋体"/>
          <w:b/>
          <w:bCs/>
          <w:sz w:val="24"/>
          <w:szCs w:val="24"/>
        </w:rPr>
        <w:t>第十三条</w:t>
      </w:r>
      <w:r>
        <w:rPr>
          <w:rFonts w:ascii="宋体" w:hAnsi="宋体" w:eastAsia="宋体"/>
          <w:sz w:val="24"/>
          <w:szCs w:val="24"/>
        </w:rPr>
        <w:t xml:space="preserve">  </w:t>
      </w:r>
      <w:r>
        <w:rPr>
          <w:rFonts w:hint="eastAsia" w:ascii="宋体" w:hAnsi="宋体" w:eastAsia="宋体"/>
          <w:sz w:val="24"/>
          <w:szCs w:val="24"/>
        </w:rPr>
        <w:t>复核与评定</w:t>
      </w:r>
    </w:p>
    <w:p>
      <w:pPr>
        <w:spacing w:line="360" w:lineRule="auto"/>
        <w:ind w:firstLine="480"/>
        <w:rPr>
          <w:rFonts w:ascii="宋体" w:hAnsi="宋体" w:eastAsia="宋体"/>
          <w:sz w:val="24"/>
          <w:szCs w:val="24"/>
        </w:rPr>
      </w:pPr>
      <w:r>
        <w:rPr>
          <w:rFonts w:hint="eastAsia" w:ascii="宋体" w:hAnsi="宋体" w:eastAsia="宋体"/>
          <w:sz w:val="24"/>
          <w:szCs w:val="24"/>
        </w:rPr>
        <w:t>（一）材料复核。教务处负责对系验收通过的项目材料进行核实。</w:t>
      </w:r>
    </w:p>
    <w:p>
      <w:pPr>
        <w:spacing w:line="360" w:lineRule="auto"/>
        <w:ind w:firstLine="480"/>
        <w:rPr>
          <w:rFonts w:ascii="宋体" w:hAnsi="宋体" w:eastAsia="宋体"/>
          <w:sz w:val="24"/>
          <w:szCs w:val="24"/>
        </w:rPr>
      </w:pPr>
      <w:r>
        <w:rPr>
          <w:rFonts w:hint="eastAsia" w:ascii="宋体" w:hAnsi="宋体" w:eastAsia="宋体"/>
          <w:sz w:val="24"/>
          <w:szCs w:val="24"/>
        </w:rPr>
        <w:t>（二）答辩鉴定。复核通过的项目，参加学校组织的专家组答辩鉴定。答辩方式由专家组决定。答辩内容主要是项目取得的研究成果，以及在创新思维、创新能力、综合素质培养等方面所取得的收获。专家组考核重点是学生在完成项目过程中的创新思维和创新能力的培养情况，并审查、鉴定项目研究成果的质量水平。</w:t>
      </w:r>
    </w:p>
    <w:p>
      <w:pPr>
        <w:spacing w:line="360" w:lineRule="auto"/>
        <w:ind w:firstLine="480"/>
        <w:rPr>
          <w:rFonts w:ascii="宋体" w:hAnsi="宋体" w:eastAsia="宋体"/>
          <w:sz w:val="24"/>
          <w:szCs w:val="24"/>
        </w:rPr>
      </w:pPr>
      <w:r>
        <w:rPr>
          <w:rFonts w:hint="eastAsia" w:ascii="宋体" w:hAnsi="宋体" w:eastAsia="宋体"/>
          <w:sz w:val="24"/>
          <w:szCs w:val="24"/>
        </w:rPr>
        <w:t>（三）结论评定。综合专家组审阅材料情况、指导教师意见、项目所在系验收情况和答辩鉴定情况等，院大学生学科（技能竞赛）专家委员会对项目作出验收结论，并按“优秀、通过、不通过”三挡评定。</w:t>
      </w:r>
    </w:p>
    <w:p>
      <w:pPr>
        <w:spacing w:line="360" w:lineRule="auto"/>
        <w:ind w:firstLine="0" w:firstLineChars="0"/>
        <w:jc w:val="center"/>
        <w:rPr>
          <w:rFonts w:ascii="宋体" w:hAnsi="宋体" w:eastAsia="宋体"/>
          <w:b/>
          <w:sz w:val="24"/>
          <w:szCs w:val="24"/>
        </w:rPr>
      </w:pPr>
      <w:r>
        <w:rPr>
          <w:rFonts w:hint="eastAsia" w:ascii="宋体" w:hAnsi="宋体" w:eastAsia="宋体"/>
          <w:b/>
          <w:sz w:val="24"/>
          <w:szCs w:val="24"/>
        </w:rPr>
        <w:t>第七章</w:t>
      </w:r>
      <w:r>
        <w:rPr>
          <w:rFonts w:ascii="宋体" w:hAnsi="宋体" w:eastAsia="宋体"/>
          <w:b/>
          <w:sz w:val="24"/>
          <w:szCs w:val="24"/>
        </w:rPr>
        <w:t xml:space="preserve">  </w:t>
      </w:r>
      <w:r>
        <w:rPr>
          <w:rFonts w:hint="eastAsia" w:ascii="宋体" w:hAnsi="宋体" w:eastAsia="宋体"/>
          <w:b/>
          <w:sz w:val="24"/>
          <w:szCs w:val="24"/>
        </w:rPr>
        <w:t>保障机制</w:t>
      </w:r>
    </w:p>
    <w:p>
      <w:pPr>
        <w:spacing w:line="360" w:lineRule="auto"/>
        <w:ind w:firstLine="482"/>
        <w:rPr>
          <w:rFonts w:ascii="宋体" w:hAnsi="宋体" w:eastAsia="宋体"/>
          <w:sz w:val="24"/>
          <w:szCs w:val="24"/>
        </w:rPr>
      </w:pPr>
      <w:r>
        <w:rPr>
          <w:rFonts w:hint="eastAsia" w:ascii="宋体" w:hAnsi="宋体" w:eastAsia="宋体"/>
          <w:b/>
          <w:bCs/>
          <w:sz w:val="24"/>
          <w:szCs w:val="24"/>
        </w:rPr>
        <w:t>第十四条</w:t>
      </w:r>
      <w:r>
        <w:rPr>
          <w:rFonts w:ascii="宋体" w:hAnsi="宋体" w:eastAsia="宋体"/>
          <w:sz w:val="24"/>
          <w:szCs w:val="24"/>
        </w:rPr>
        <w:t xml:space="preserve">  </w:t>
      </w:r>
      <w:r>
        <w:rPr>
          <w:rFonts w:hint="eastAsia" w:ascii="宋体" w:hAnsi="宋体" w:eastAsia="宋体"/>
          <w:sz w:val="24"/>
          <w:szCs w:val="24"/>
        </w:rPr>
        <w:t>完成并通过鉴定验收的创新创业训练项目，学生可取得相应的创新创业实践学分，中途退出项目的学生不记学分。</w:t>
      </w:r>
    </w:p>
    <w:p>
      <w:pPr>
        <w:spacing w:line="360" w:lineRule="auto"/>
        <w:ind w:firstLine="482"/>
        <w:rPr>
          <w:rFonts w:ascii="宋体" w:hAnsi="宋体" w:eastAsia="宋体"/>
          <w:sz w:val="24"/>
          <w:szCs w:val="24"/>
        </w:rPr>
      </w:pPr>
      <w:r>
        <w:rPr>
          <w:rFonts w:hint="eastAsia" w:ascii="宋体" w:hAnsi="宋体" w:eastAsia="宋体"/>
          <w:b/>
          <w:bCs/>
          <w:sz w:val="24"/>
          <w:szCs w:val="24"/>
        </w:rPr>
        <w:t>第十五条</w:t>
      </w:r>
      <w:r>
        <w:rPr>
          <w:rFonts w:ascii="宋体" w:hAnsi="宋体" w:eastAsia="宋体"/>
          <w:sz w:val="24"/>
          <w:szCs w:val="24"/>
        </w:rPr>
        <w:t xml:space="preserve">  </w:t>
      </w:r>
      <w:r>
        <w:rPr>
          <w:rFonts w:hint="eastAsia" w:ascii="宋体" w:hAnsi="宋体" w:eastAsia="宋体"/>
          <w:sz w:val="24"/>
          <w:szCs w:val="24"/>
        </w:rPr>
        <w:t>学校为大学生创新创业训练计划提供坚实的硬软条件，根据大学生申报项目研究的需要，通过下达指令性计划，保证研究场所、设备、人员、材料等相关条件。</w:t>
      </w:r>
    </w:p>
    <w:p>
      <w:pPr>
        <w:spacing w:line="360" w:lineRule="auto"/>
        <w:ind w:firstLine="0" w:firstLineChars="0"/>
        <w:jc w:val="center"/>
        <w:rPr>
          <w:rFonts w:ascii="宋体" w:hAnsi="宋体" w:eastAsia="宋体"/>
          <w:b/>
          <w:sz w:val="24"/>
          <w:szCs w:val="24"/>
        </w:rPr>
      </w:pPr>
      <w:r>
        <w:rPr>
          <w:rFonts w:hint="eastAsia" w:ascii="宋体" w:hAnsi="宋体" w:eastAsia="宋体"/>
          <w:b/>
          <w:sz w:val="24"/>
          <w:szCs w:val="24"/>
        </w:rPr>
        <w:t>第八章</w:t>
      </w:r>
      <w:r>
        <w:rPr>
          <w:rFonts w:ascii="宋体" w:hAnsi="宋体" w:eastAsia="宋体"/>
          <w:b/>
          <w:sz w:val="24"/>
          <w:szCs w:val="24"/>
        </w:rPr>
        <w:t xml:space="preserve">  </w:t>
      </w:r>
      <w:r>
        <w:rPr>
          <w:rFonts w:hint="eastAsia" w:ascii="宋体" w:hAnsi="宋体" w:eastAsia="宋体"/>
          <w:b/>
          <w:sz w:val="24"/>
          <w:szCs w:val="24"/>
        </w:rPr>
        <w:t>附</w:t>
      </w:r>
      <w:r>
        <w:rPr>
          <w:rFonts w:ascii="宋体" w:hAnsi="宋体" w:eastAsia="宋体"/>
          <w:b/>
          <w:sz w:val="24"/>
          <w:szCs w:val="24"/>
        </w:rPr>
        <w:t xml:space="preserve">  </w:t>
      </w:r>
      <w:r>
        <w:rPr>
          <w:rFonts w:hint="eastAsia" w:ascii="宋体" w:hAnsi="宋体" w:eastAsia="宋体"/>
          <w:b/>
          <w:sz w:val="24"/>
          <w:szCs w:val="24"/>
        </w:rPr>
        <w:t>则</w:t>
      </w:r>
    </w:p>
    <w:p>
      <w:pPr>
        <w:spacing w:line="360" w:lineRule="auto"/>
        <w:ind w:firstLine="482"/>
        <w:rPr>
          <w:rFonts w:ascii="宋体" w:hAnsi="宋体" w:eastAsia="宋体"/>
          <w:sz w:val="24"/>
          <w:szCs w:val="24"/>
        </w:rPr>
      </w:pPr>
      <w:r>
        <w:rPr>
          <w:rFonts w:hint="eastAsia" w:ascii="宋体" w:hAnsi="宋体" w:eastAsia="宋体"/>
          <w:b/>
          <w:bCs/>
          <w:sz w:val="24"/>
          <w:szCs w:val="24"/>
        </w:rPr>
        <w:t>第十六条</w:t>
      </w:r>
      <w:r>
        <w:rPr>
          <w:rFonts w:ascii="宋体" w:hAnsi="宋体" w:eastAsia="宋体"/>
          <w:sz w:val="24"/>
          <w:szCs w:val="24"/>
        </w:rPr>
        <w:t xml:space="preserve">  </w:t>
      </w:r>
      <w:r>
        <w:rPr>
          <w:rFonts w:hint="eastAsia" w:ascii="宋体" w:hAnsi="宋体" w:eastAsia="宋体"/>
          <w:sz w:val="24"/>
          <w:szCs w:val="24"/>
        </w:rPr>
        <w:t>本办法由教务处负责解释。</w:t>
      </w:r>
    </w:p>
    <w:p>
      <w:pPr>
        <w:spacing w:line="360" w:lineRule="auto"/>
        <w:ind w:firstLine="482"/>
        <w:rPr>
          <w:rFonts w:ascii="宋体" w:hAnsi="宋体" w:eastAsia="宋体" w:cs="宋体"/>
          <w:bCs/>
          <w:sz w:val="24"/>
          <w:szCs w:val="24"/>
        </w:rPr>
      </w:pPr>
      <w:r>
        <w:rPr>
          <w:rFonts w:hint="eastAsia" w:ascii="宋体" w:hAnsi="宋体" w:eastAsia="宋体"/>
          <w:b/>
          <w:bCs/>
          <w:sz w:val="24"/>
          <w:szCs w:val="24"/>
        </w:rPr>
        <w:t>第十七条</w:t>
      </w:r>
      <w:r>
        <w:rPr>
          <w:rFonts w:ascii="宋体" w:hAnsi="宋体" w:eastAsia="宋体"/>
          <w:sz w:val="24"/>
          <w:szCs w:val="24"/>
        </w:rPr>
        <w:t xml:space="preserve">  </w:t>
      </w:r>
      <w:r>
        <w:rPr>
          <w:rFonts w:hint="eastAsia" w:ascii="宋体" w:hAnsi="宋体" w:eastAsia="宋体"/>
          <w:sz w:val="24"/>
          <w:szCs w:val="24"/>
        </w:rPr>
        <w:t>本办法于</w:t>
      </w:r>
      <w:r>
        <w:rPr>
          <w:rFonts w:ascii="宋体" w:hAnsi="宋体" w:eastAsia="宋体"/>
          <w:sz w:val="24"/>
          <w:szCs w:val="24"/>
        </w:rPr>
        <w:t>2020</w:t>
      </w:r>
      <w:r>
        <w:rPr>
          <w:rFonts w:hint="eastAsia" w:ascii="宋体" w:hAnsi="宋体" w:eastAsia="宋体"/>
          <w:sz w:val="24"/>
          <w:szCs w:val="24"/>
        </w:rPr>
        <w:t>年</w:t>
      </w:r>
      <w:r>
        <w:rPr>
          <w:rFonts w:ascii="宋体" w:hAnsi="宋体" w:eastAsia="宋体"/>
          <w:sz w:val="24"/>
          <w:szCs w:val="24"/>
        </w:rPr>
        <w:t>9</w:t>
      </w:r>
      <w:r>
        <w:rPr>
          <w:rFonts w:hint="eastAsia" w:ascii="宋体" w:hAnsi="宋体" w:eastAsia="宋体"/>
          <w:sz w:val="24"/>
          <w:szCs w:val="24"/>
        </w:rPr>
        <w:t>月</w:t>
      </w:r>
      <w:r>
        <w:rPr>
          <w:rFonts w:ascii="宋体" w:hAnsi="宋体" w:eastAsia="宋体"/>
          <w:sz w:val="24"/>
          <w:szCs w:val="24"/>
        </w:rPr>
        <w:t>1</w:t>
      </w:r>
      <w:r>
        <w:rPr>
          <w:rFonts w:hint="eastAsia" w:ascii="宋体" w:hAnsi="宋体" w:eastAsia="宋体"/>
          <w:sz w:val="24"/>
          <w:szCs w:val="24"/>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439D1"/>
    <w:rsid w:val="5B64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640" w:firstLineChars="200"/>
      <w:jc w:val="both"/>
    </w:pPr>
    <w:rPr>
      <w:rFonts w:ascii="仿宋_GB2312" w:hAnsi="Calibri"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2020-10-20T02:50:00Z</dcterms:created>
  <dc:creator>ʚྀིɞ</dc:creator>
  <cp:lastModifiedBy>ʚྀིɞ</cp:lastModifiedBy>
  <dcterms:modified xsi:type="dcterms:W3CDTF">2020-10-20T02:50:32Z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