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CC185">
      <w:pPr>
        <w:spacing w:after="156" w:afterLines="50"/>
        <w:ind w:left="102"/>
        <w:jc w:val="left"/>
        <w:rPr>
          <w:rFonts w:hint="eastAsia" w:ascii="方正小标宋简体" w:eastAsia="方正小标宋简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1</w:t>
      </w:r>
    </w:p>
    <w:p w14:paraId="5D5A088A">
      <w:pPr>
        <w:spacing w:afterLines="50"/>
        <w:jc w:val="center"/>
        <w:rPr>
          <w:rFonts w:ascii="方正小标宋简体" w:eastAsia="方正小标宋简体"/>
          <w:b w:val="0"/>
          <w:bCs w:val="0"/>
          <w:sz w:val="36"/>
          <w:szCs w:val="36"/>
        </w:rPr>
      </w:pPr>
      <w:r>
        <w:rPr>
          <w:rFonts w:hint="eastAsia" w:ascii="方正小标宋简体" w:eastAsia="方正小标宋简体"/>
          <w:b w:val="0"/>
          <w:bCs w:val="0"/>
          <w:sz w:val="36"/>
          <w:szCs w:val="36"/>
          <w:lang w:eastAsia="zh-CN"/>
        </w:rPr>
        <w:t>蚌埠工商</w:t>
      </w:r>
      <w:r>
        <w:rPr>
          <w:rFonts w:hint="eastAsia" w:ascii="方正小标宋简体" w:eastAsia="方正小标宋简体"/>
          <w:b w:val="0"/>
          <w:bCs w:val="0"/>
          <w:sz w:val="36"/>
          <w:szCs w:val="36"/>
        </w:rPr>
        <w:t>学院听课</w:t>
      </w:r>
      <w:bookmarkStart w:id="0" w:name="_GoBack"/>
      <w:bookmarkEnd w:id="0"/>
      <w:r>
        <w:rPr>
          <w:rFonts w:hint="eastAsia" w:ascii="方正小标宋简体" w:eastAsia="方正小标宋简体"/>
          <w:b w:val="0"/>
          <w:bCs w:val="0"/>
          <w:sz w:val="36"/>
          <w:szCs w:val="36"/>
        </w:rPr>
        <w:t>记录表</w:t>
      </w:r>
    </w:p>
    <w:tbl>
      <w:tblPr>
        <w:tblStyle w:val="3"/>
        <w:tblW w:w="901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572"/>
        <w:gridCol w:w="851"/>
        <w:gridCol w:w="1418"/>
        <w:gridCol w:w="907"/>
        <w:gridCol w:w="1418"/>
      </w:tblGrid>
      <w:tr w14:paraId="2BB8B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851" w:type="dxa"/>
            <w:vAlign w:val="center"/>
          </w:tcPr>
          <w:p w14:paraId="25E6FDF1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课程</w:t>
            </w:r>
          </w:p>
          <w:p w14:paraId="2567102A">
            <w:pPr>
              <w:spacing w:beforeLines="5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名称</w:t>
            </w:r>
          </w:p>
        </w:tc>
        <w:tc>
          <w:tcPr>
            <w:tcW w:w="3572" w:type="dxa"/>
            <w:vAlign w:val="center"/>
          </w:tcPr>
          <w:p w14:paraId="5A68F33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9CC3389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授课</w:t>
            </w:r>
          </w:p>
          <w:p w14:paraId="1DED4215">
            <w:pPr>
              <w:spacing w:beforeLines="5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教师</w:t>
            </w:r>
          </w:p>
        </w:tc>
        <w:tc>
          <w:tcPr>
            <w:tcW w:w="1418" w:type="dxa"/>
            <w:vAlign w:val="center"/>
          </w:tcPr>
          <w:p w14:paraId="71AC4D91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907" w:type="dxa"/>
            <w:vAlign w:val="center"/>
          </w:tcPr>
          <w:p w14:paraId="38FE7B90">
            <w:pPr>
              <w:spacing w:beforeLines="5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  <w:lang w:eastAsia="zh-CN"/>
              </w:rPr>
              <w:t>学院</w:t>
            </w:r>
            <w:r>
              <w:rPr>
                <w:rFonts w:hint="eastAsia" w:ascii="黑体" w:eastAsia="黑体"/>
                <w:sz w:val="24"/>
              </w:rPr>
              <w:t>（部）</w:t>
            </w:r>
          </w:p>
        </w:tc>
        <w:tc>
          <w:tcPr>
            <w:tcW w:w="1418" w:type="dxa"/>
            <w:vAlign w:val="center"/>
          </w:tcPr>
          <w:p w14:paraId="5E40C36F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14:paraId="6D94DA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851" w:type="dxa"/>
            <w:vAlign w:val="center"/>
          </w:tcPr>
          <w:p w14:paraId="1B802D1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听课</w:t>
            </w:r>
          </w:p>
          <w:p w14:paraId="5C987888">
            <w:pPr>
              <w:spacing w:beforeLines="5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时间</w:t>
            </w:r>
          </w:p>
        </w:tc>
        <w:tc>
          <w:tcPr>
            <w:tcW w:w="3572" w:type="dxa"/>
            <w:vAlign w:val="center"/>
          </w:tcPr>
          <w:p w14:paraId="1DA6F7F1">
            <w:pPr>
              <w:ind w:firstLine="360" w:firstLineChars="15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  月  日  星期  第  节</w:t>
            </w:r>
          </w:p>
        </w:tc>
        <w:tc>
          <w:tcPr>
            <w:tcW w:w="851" w:type="dxa"/>
            <w:vAlign w:val="center"/>
          </w:tcPr>
          <w:p w14:paraId="6C3A7757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上课</w:t>
            </w:r>
          </w:p>
          <w:p w14:paraId="30139586">
            <w:pPr>
              <w:spacing w:beforeLines="5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地点</w:t>
            </w:r>
          </w:p>
        </w:tc>
        <w:tc>
          <w:tcPr>
            <w:tcW w:w="1418" w:type="dxa"/>
            <w:vAlign w:val="center"/>
          </w:tcPr>
          <w:p w14:paraId="3C13C71D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907" w:type="dxa"/>
            <w:vAlign w:val="center"/>
          </w:tcPr>
          <w:p w14:paraId="41B482E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授课</w:t>
            </w:r>
          </w:p>
          <w:p w14:paraId="69E0DE61">
            <w:pPr>
              <w:spacing w:beforeLines="5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班级</w:t>
            </w:r>
          </w:p>
        </w:tc>
        <w:tc>
          <w:tcPr>
            <w:tcW w:w="1418" w:type="dxa"/>
            <w:vAlign w:val="center"/>
          </w:tcPr>
          <w:p w14:paraId="00A14EC7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14:paraId="071BAF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851" w:type="dxa"/>
            <w:vAlign w:val="center"/>
          </w:tcPr>
          <w:p w14:paraId="65706019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教学</w:t>
            </w:r>
          </w:p>
          <w:p w14:paraId="219320A0">
            <w:pPr>
              <w:spacing w:beforeLines="5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内容</w:t>
            </w:r>
          </w:p>
        </w:tc>
        <w:tc>
          <w:tcPr>
            <w:tcW w:w="3572" w:type="dxa"/>
            <w:vAlign w:val="center"/>
          </w:tcPr>
          <w:p w14:paraId="5EB9466E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277BC43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应到</w:t>
            </w:r>
          </w:p>
          <w:p w14:paraId="19E9F05E">
            <w:pPr>
              <w:spacing w:beforeLines="5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人数</w:t>
            </w:r>
          </w:p>
        </w:tc>
        <w:tc>
          <w:tcPr>
            <w:tcW w:w="1418" w:type="dxa"/>
            <w:vAlign w:val="center"/>
          </w:tcPr>
          <w:p w14:paraId="4DA3952E">
            <w:pPr>
              <w:spacing w:beforeLines="60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907" w:type="dxa"/>
            <w:vAlign w:val="center"/>
          </w:tcPr>
          <w:p w14:paraId="3C37B437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实到</w:t>
            </w:r>
          </w:p>
          <w:p w14:paraId="54EDF817">
            <w:pPr>
              <w:spacing w:beforeLines="5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人数</w:t>
            </w:r>
          </w:p>
        </w:tc>
        <w:tc>
          <w:tcPr>
            <w:tcW w:w="1418" w:type="dxa"/>
            <w:vAlign w:val="center"/>
          </w:tcPr>
          <w:p w14:paraId="0C1FF0D4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14:paraId="30A13B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2" w:hRule="exact"/>
          <w:jc w:val="center"/>
        </w:trPr>
        <w:tc>
          <w:tcPr>
            <w:tcW w:w="851" w:type="dxa"/>
            <w:vAlign w:val="center"/>
          </w:tcPr>
          <w:p w14:paraId="211078AE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听</w:t>
            </w:r>
          </w:p>
          <w:p w14:paraId="667B8C4E">
            <w:pPr>
              <w:jc w:val="center"/>
              <w:rPr>
                <w:rFonts w:ascii="黑体" w:eastAsia="黑体"/>
                <w:sz w:val="24"/>
              </w:rPr>
            </w:pPr>
          </w:p>
          <w:p w14:paraId="6899B991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课</w:t>
            </w:r>
          </w:p>
          <w:p w14:paraId="4DE9953D">
            <w:pPr>
              <w:jc w:val="center"/>
              <w:rPr>
                <w:rFonts w:ascii="黑体" w:eastAsia="黑体"/>
                <w:sz w:val="24"/>
              </w:rPr>
            </w:pPr>
          </w:p>
          <w:p w14:paraId="0B42AB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情</w:t>
            </w:r>
          </w:p>
          <w:p w14:paraId="6DEC90B0">
            <w:pPr>
              <w:jc w:val="center"/>
              <w:rPr>
                <w:rFonts w:ascii="黑体" w:eastAsia="黑体"/>
                <w:sz w:val="24"/>
              </w:rPr>
            </w:pPr>
          </w:p>
          <w:p w14:paraId="2C39AB07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况</w:t>
            </w:r>
          </w:p>
          <w:p w14:paraId="252743BF">
            <w:pPr>
              <w:jc w:val="center"/>
              <w:rPr>
                <w:rFonts w:ascii="黑体" w:eastAsia="黑体"/>
                <w:sz w:val="24"/>
              </w:rPr>
            </w:pPr>
          </w:p>
          <w:p w14:paraId="2AD03D3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与</w:t>
            </w:r>
          </w:p>
          <w:p w14:paraId="0962624C">
            <w:pPr>
              <w:jc w:val="center"/>
              <w:rPr>
                <w:rFonts w:ascii="黑体" w:eastAsia="黑体"/>
                <w:sz w:val="24"/>
              </w:rPr>
            </w:pPr>
          </w:p>
          <w:p w14:paraId="22406F8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建</w:t>
            </w:r>
          </w:p>
          <w:p w14:paraId="664324AC">
            <w:pPr>
              <w:jc w:val="center"/>
              <w:rPr>
                <w:rFonts w:ascii="黑体" w:eastAsia="黑体"/>
                <w:sz w:val="24"/>
              </w:rPr>
            </w:pPr>
          </w:p>
          <w:p w14:paraId="67A169B3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议</w:t>
            </w:r>
          </w:p>
        </w:tc>
        <w:tc>
          <w:tcPr>
            <w:tcW w:w="8166" w:type="dxa"/>
            <w:gridSpan w:val="5"/>
            <w:vAlign w:val="center"/>
          </w:tcPr>
          <w:p w14:paraId="217E84D9">
            <w:pPr>
              <w:jc w:val="both"/>
              <w:rPr>
                <w:rFonts w:ascii="黑体" w:eastAsia="黑体"/>
                <w:sz w:val="24"/>
              </w:rPr>
            </w:pPr>
          </w:p>
        </w:tc>
      </w:tr>
    </w:tbl>
    <w:p w14:paraId="30AF6DD1">
      <w:pPr>
        <w:spacing w:beforeLines="0" w:afterLines="0" w:line="360" w:lineRule="auto"/>
        <w:ind w:firstLine="4480" w:firstLineChars="1600"/>
        <w:rPr>
          <w:rFonts w:hint="eastAsia"/>
        </w:rPr>
      </w:pPr>
      <w:r>
        <w:rPr>
          <w:rFonts w:hint="eastAsia"/>
          <w:sz w:val="28"/>
          <w:szCs w:val="28"/>
        </w:rPr>
        <w:t>听课人：</w:t>
      </w:r>
      <w:r>
        <w:rPr>
          <w:rFonts w:hint="eastAsia"/>
          <w:sz w:val="28"/>
          <w:szCs w:val="28"/>
          <w:u w:val="single"/>
        </w:rPr>
        <w:t xml:space="preserve">                 </w:t>
      </w:r>
    </w:p>
    <w:p w14:paraId="61B7ECE1">
      <w:pPr>
        <w:spacing w:after="156" w:afterLines="50"/>
        <w:ind w:left="102"/>
        <w:jc w:val="lef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</w:p>
    <w:p w14:paraId="25EF3DCE">
      <w:pPr>
        <w:spacing w:after="156" w:afterLines="50"/>
        <w:ind w:left="102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18"/>
          <w:szCs w:val="1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</w:rPr>
        <w:t>蚌埠工商学院个人听课统计表</w:t>
      </w:r>
    </w:p>
    <w:p w14:paraId="3B891B48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sz w:val="18"/>
          <w:szCs w:val="1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18"/>
          <w:szCs w:val="18"/>
          <w:lang w:val="en-US" w:eastAsia="zh-CN"/>
        </w:rPr>
        <w:t xml:space="preserve"> </w:t>
      </w:r>
    </w:p>
    <w:p w14:paraId="52B812A1">
      <w:pPr>
        <w:spacing w:line="480" w:lineRule="auto"/>
        <w:ind w:right="-694"/>
        <w:rPr>
          <w:rFonts w:hint="eastAsia"/>
          <w:sz w:val="24"/>
        </w:rPr>
      </w:pPr>
      <w:r>
        <w:rPr>
          <w:rFonts w:hint="eastAsia"/>
          <w:sz w:val="24"/>
        </w:rPr>
        <w:t xml:space="preserve">听课人：          </w:t>
      </w:r>
      <w:r>
        <w:rPr>
          <w:rFonts w:hint="eastAsia"/>
          <w:sz w:val="24"/>
          <w:lang w:val="en-US" w:eastAsia="zh-CN"/>
        </w:rPr>
        <w:t xml:space="preserve">    </w:t>
      </w:r>
      <w:r>
        <w:rPr>
          <w:rFonts w:hint="eastAsia"/>
          <w:sz w:val="24"/>
        </w:rPr>
        <w:t>所属</w:t>
      </w:r>
      <w:r>
        <w:rPr>
          <w:rFonts w:hint="eastAsia" w:ascii="宋体" w:hAnsi="宋体" w:cs="宋体"/>
          <w:kern w:val="0"/>
          <w:sz w:val="24"/>
          <w:lang w:eastAsia="zh-CN"/>
        </w:rPr>
        <w:t>单位</w:t>
      </w:r>
      <w:r>
        <w:rPr>
          <w:rFonts w:hint="eastAsia"/>
          <w:sz w:val="24"/>
        </w:rPr>
        <w:t xml:space="preserve">：         </w:t>
      </w:r>
    </w:p>
    <w:p w14:paraId="4C930C3F">
      <w:pPr>
        <w:spacing w:line="480" w:lineRule="auto"/>
        <w:ind w:right="-694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学年学期：20  —20   学年 第   学期        </w:t>
      </w:r>
      <w:r>
        <w:rPr>
          <w:rFonts w:hint="eastAsia"/>
          <w:sz w:val="24"/>
        </w:rPr>
        <w:t>听课时间：20    年    月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567"/>
        <w:gridCol w:w="1199"/>
        <w:gridCol w:w="1898"/>
        <w:gridCol w:w="1289"/>
        <w:gridCol w:w="1047"/>
        <w:gridCol w:w="876"/>
      </w:tblGrid>
      <w:tr w14:paraId="2C9CD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377" w:type="pct"/>
            <w:noWrap w:val="0"/>
            <w:vAlign w:val="center"/>
          </w:tcPr>
          <w:p w14:paraId="14EA872A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919" w:type="pct"/>
            <w:noWrap w:val="0"/>
            <w:vAlign w:val="center"/>
          </w:tcPr>
          <w:p w14:paraId="444D1699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开课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学院</w:t>
            </w:r>
            <w:r>
              <w:rPr>
                <w:rFonts w:hint="eastAsia" w:ascii="宋体" w:hAnsi="宋体" w:cs="宋体"/>
                <w:kern w:val="0"/>
                <w:sz w:val="24"/>
              </w:rPr>
              <w:t>(部)</w:t>
            </w:r>
          </w:p>
        </w:tc>
        <w:tc>
          <w:tcPr>
            <w:tcW w:w="703" w:type="pct"/>
            <w:noWrap w:val="0"/>
            <w:vAlign w:val="center"/>
          </w:tcPr>
          <w:p w14:paraId="6C54B944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任课教师</w:t>
            </w:r>
          </w:p>
        </w:tc>
        <w:tc>
          <w:tcPr>
            <w:tcW w:w="1113" w:type="pct"/>
            <w:noWrap w:val="0"/>
            <w:vAlign w:val="center"/>
          </w:tcPr>
          <w:p w14:paraId="19CD0BC6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 程 名 称</w:t>
            </w:r>
          </w:p>
        </w:tc>
        <w:tc>
          <w:tcPr>
            <w:tcW w:w="756" w:type="pct"/>
            <w:noWrap w:val="0"/>
            <w:vAlign w:val="center"/>
          </w:tcPr>
          <w:p w14:paraId="59B05485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听课时间</w:t>
            </w:r>
          </w:p>
        </w:tc>
        <w:tc>
          <w:tcPr>
            <w:tcW w:w="614" w:type="pct"/>
            <w:noWrap w:val="0"/>
            <w:vAlign w:val="center"/>
          </w:tcPr>
          <w:p w14:paraId="7B22747B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节 次</w:t>
            </w:r>
          </w:p>
        </w:tc>
        <w:tc>
          <w:tcPr>
            <w:tcW w:w="514" w:type="pct"/>
            <w:noWrap w:val="0"/>
            <w:vAlign w:val="center"/>
          </w:tcPr>
          <w:p w14:paraId="61820A2C">
            <w:pPr>
              <w:spacing w:line="400" w:lineRule="exact"/>
              <w:ind w:left="-232" w:firstLine="232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地 点</w:t>
            </w:r>
          </w:p>
        </w:tc>
      </w:tr>
      <w:tr w14:paraId="1DEE4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377" w:type="pct"/>
            <w:noWrap w:val="0"/>
            <w:vAlign w:val="center"/>
          </w:tcPr>
          <w:p w14:paraId="55AC3F08">
            <w:pPr>
              <w:spacing w:line="5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919" w:type="pct"/>
            <w:noWrap w:val="0"/>
            <w:vAlign w:val="center"/>
          </w:tcPr>
          <w:p w14:paraId="195F2FE8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03" w:type="pct"/>
            <w:noWrap w:val="0"/>
            <w:vAlign w:val="center"/>
          </w:tcPr>
          <w:p w14:paraId="0835EE23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1113" w:type="pct"/>
            <w:noWrap w:val="0"/>
            <w:vAlign w:val="center"/>
          </w:tcPr>
          <w:p w14:paraId="10BEB8ED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56" w:type="pct"/>
            <w:noWrap w:val="0"/>
            <w:vAlign w:val="center"/>
          </w:tcPr>
          <w:p w14:paraId="5CF643EF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614" w:type="pct"/>
            <w:noWrap w:val="0"/>
            <w:vAlign w:val="center"/>
          </w:tcPr>
          <w:p w14:paraId="0B792A30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514" w:type="pct"/>
            <w:noWrap w:val="0"/>
            <w:vAlign w:val="center"/>
          </w:tcPr>
          <w:p w14:paraId="5FDC1AFF">
            <w:pPr>
              <w:spacing w:line="560" w:lineRule="exact"/>
              <w:jc w:val="center"/>
              <w:rPr>
                <w:rFonts w:hint="eastAsia"/>
              </w:rPr>
            </w:pPr>
          </w:p>
        </w:tc>
      </w:tr>
      <w:tr w14:paraId="075AB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377" w:type="pct"/>
            <w:noWrap w:val="0"/>
            <w:vAlign w:val="center"/>
          </w:tcPr>
          <w:p w14:paraId="587A459D">
            <w:pPr>
              <w:spacing w:line="5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919" w:type="pct"/>
            <w:noWrap w:val="0"/>
            <w:vAlign w:val="center"/>
          </w:tcPr>
          <w:p w14:paraId="79CFD6DB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03" w:type="pct"/>
            <w:noWrap w:val="0"/>
            <w:vAlign w:val="center"/>
          </w:tcPr>
          <w:p w14:paraId="003C18E1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1113" w:type="pct"/>
            <w:noWrap w:val="0"/>
            <w:vAlign w:val="center"/>
          </w:tcPr>
          <w:p w14:paraId="26E23D22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56" w:type="pct"/>
            <w:noWrap w:val="0"/>
            <w:vAlign w:val="center"/>
          </w:tcPr>
          <w:p w14:paraId="760068C5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614" w:type="pct"/>
            <w:noWrap w:val="0"/>
            <w:vAlign w:val="center"/>
          </w:tcPr>
          <w:p w14:paraId="6F3776E0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514" w:type="pct"/>
            <w:noWrap w:val="0"/>
            <w:vAlign w:val="center"/>
          </w:tcPr>
          <w:p w14:paraId="2E013DC9">
            <w:pPr>
              <w:spacing w:line="560" w:lineRule="exact"/>
              <w:jc w:val="center"/>
              <w:rPr>
                <w:rFonts w:hint="eastAsia"/>
              </w:rPr>
            </w:pPr>
          </w:p>
        </w:tc>
      </w:tr>
      <w:tr w14:paraId="55393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77" w:type="pct"/>
            <w:noWrap w:val="0"/>
            <w:vAlign w:val="center"/>
          </w:tcPr>
          <w:p w14:paraId="705E874E">
            <w:pPr>
              <w:spacing w:line="5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919" w:type="pct"/>
            <w:noWrap w:val="0"/>
            <w:vAlign w:val="center"/>
          </w:tcPr>
          <w:p w14:paraId="13D0919E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03" w:type="pct"/>
            <w:noWrap w:val="0"/>
            <w:vAlign w:val="center"/>
          </w:tcPr>
          <w:p w14:paraId="516B1F12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1113" w:type="pct"/>
            <w:noWrap w:val="0"/>
            <w:vAlign w:val="center"/>
          </w:tcPr>
          <w:p w14:paraId="15DB7F0A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56" w:type="pct"/>
            <w:noWrap w:val="0"/>
            <w:vAlign w:val="center"/>
          </w:tcPr>
          <w:p w14:paraId="17A270CC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614" w:type="pct"/>
            <w:noWrap w:val="0"/>
            <w:vAlign w:val="center"/>
          </w:tcPr>
          <w:p w14:paraId="62A86614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514" w:type="pct"/>
            <w:noWrap w:val="0"/>
            <w:vAlign w:val="center"/>
          </w:tcPr>
          <w:p w14:paraId="43A92C26">
            <w:pPr>
              <w:spacing w:line="560" w:lineRule="exact"/>
              <w:jc w:val="center"/>
              <w:rPr>
                <w:rFonts w:hint="eastAsia"/>
              </w:rPr>
            </w:pPr>
          </w:p>
        </w:tc>
      </w:tr>
      <w:tr w14:paraId="2713D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377" w:type="pct"/>
            <w:noWrap w:val="0"/>
            <w:vAlign w:val="center"/>
          </w:tcPr>
          <w:p w14:paraId="099893F7">
            <w:pPr>
              <w:spacing w:line="5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19" w:type="pct"/>
            <w:noWrap w:val="0"/>
            <w:vAlign w:val="center"/>
          </w:tcPr>
          <w:p w14:paraId="5E94A0DF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03" w:type="pct"/>
            <w:noWrap w:val="0"/>
            <w:vAlign w:val="center"/>
          </w:tcPr>
          <w:p w14:paraId="4497D9A2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1113" w:type="pct"/>
            <w:noWrap w:val="0"/>
            <w:vAlign w:val="center"/>
          </w:tcPr>
          <w:p w14:paraId="74399B53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56" w:type="pct"/>
            <w:noWrap w:val="0"/>
            <w:vAlign w:val="center"/>
          </w:tcPr>
          <w:p w14:paraId="6D91070F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614" w:type="pct"/>
            <w:noWrap w:val="0"/>
            <w:vAlign w:val="center"/>
          </w:tcPr>
          <w:p w14:paraId="2B1963D0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514" w:type="pct"/>
            <w:noWrap w:val="0"/>
            <w:vAlign w:val="center"/>
          </w:tcPr>
          <w:p w14:paraId="77DFA2A7">
            <w:pPr>
              <w:spacing w:line="560" w:lineRule="exact"/>
              <w:jc w:val="center"/>
              <w:rPr>
                <w:rFonts w:hint="eastAsia"/>
              </w:rPr>
            </w:pPr>
          </w:p>
        </w:tc>
      </w:tr>
      <w:tr w14:paraId="75370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77" w:type="pct"/>
            <w:noWrap w:val="0"/>
            <w:vAlign w:val="center"/>
          </w:tcPr>
          <w:p w14:paraId="00BE6C83">
            <w:pPr>
              <w:spacing w:line="5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919" w:type="pct"/>
            <w:noWrap w:val="0"/>
            <w:vAlign w:val="center"/>
          </w:tcPr>
          <w:p w14:paraId="0A50B801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03" w:type="pct"/>
            <w:noWrap w:val="0"/>
            <w:vAlign w:val="center"/>
          </w:tcPr>
          <w:p w14:paraId="061F4A3B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1113" w:type="pct"/>
            <w:noWrap w:val="0"/>
            <w:vAlign w:val="center"/>
          </w:tcPr>
          <w:p w14:paraId="40593DFB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56" w:type="pct"/>
            <w:noWrap w:val="0"/>
            <w:vAlign w:val="center"/>
          </w:tcPr>
          <w:p w14:paraId="0C9BA1F8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614" w:type="pct"/>
            <w:noWrap w:val="0"/>
            <w:vAlign w:val="center"/>
          </w:tcPr>
          <w:p w14:paraId="7E91F61F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514" w:type="pct"/>
            <w:noWrap w:val="0"/>
            <w:vAlign w:val="center"/>
          </w:tcPr>
          <w:p w14:paraId="59226884">
            <w:pPr>
              <w:spacing w:line="560" w:lineRule="exact"/>
              <w:jc w:val="center"/>
              <w:rPr>
                <w:rFonts w:hint="eastAsia"/>
              </w:rPr>
            </w:pPr>
          </w:p>
        </w:tc>
      </w:tr>
      <w:tr w14:paraId="305F6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77" w:type="pct"/>
            <w:noWrap w:val="0"/>
            <w:vAlign w:val="center"/>
          </w:tcPr>
          <w:p w14:paraId="6108FAD2">
            <w:pPr>
              <w:spacing w:line="5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919" w:type="pct"/>
            <w:noWrap w:val="0"/>
            <w:vAlign w:val="center"/>
          </w:tcPr>
          <w:p w14:paraId="4FD4D092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03" w:type="pct"/>
            <w:noWrap w:val="0"/>
            <w:vAlign w:val="center"/>
          </w:tcPr>
          <w:p w14:paraId="4E8D9BDE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1113" w:type="pct"/>
            <w:noWrap w:val="0"/>
            <w:vAlign w:val="center"/>
          </w:tcPr>
          <w:p w14:paraId="74EBA1F2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56" w:type="pct"/>
            <w:noWrap w:val="0"/>
            <w:vAlign w:val="center"/>
          </w:tcPr>
          <w:p w14:paraId="05766F02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614" w:type="pct"/>
            <w:noWrap w:val="0"/>
            <w:vAlign w:val="center"/>
          </w:tcPr>
          <w:p w14:paraId="6C36171F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514" w:type="pct"/>
            <w:noWrap w:val="0"/>
            <w:vAlign w:val="center"/>
          </w:tcPr>
          <w:p w14:paraId="5487B427">
            <w:pPr>
              <w:spacing w:line="560" w:lineRule="exact"/>
              <w:jc w:val="center"/>
              <w:rPr>
                <w:rFonts w:hint="eastAsia"/>
              </w:rPr>
            </w:pPr>
          </w:p>
        </w:tc>
      </w:tr>
      <w:tr w14:paraId="29EA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77" w:type="pct"/>
            <w:noWrap w:val="0"/>
            <w:vAlign w:val="center"/>
          </w:tcPr>
          <w:p w14:paraId="66EACF0B">
            <w:pPr>
              <w:spacing w:line="5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919" w:type="pct"/>
            <w:noWrap w:val="0"/>
            <w:vAlign w:val="center"/>
          </w:tcPr>
          <w:p w14:paraId="49D21B87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03" w:type="pct"/>
            <w:noWrap w:val="0"/>
            <w:vAlign w:val="center"/>
          </w:tcPr>
          <w:p w14:paraId="38EF8018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1113" w:type="pct"/>
            <w:noWrap w:val="0"/>
            <w:vAlign w:val="center"/>
          </w:tcPr>
          <w:p w14:paraId="481C8070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756" w:type="pct"/>
            <w:noWrap w:val="0"/>
            <w:vAlign w:val="center"/>
          </w:tcPr>
          <w:p w14:paraId="640A2DA7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614" w:type="pct"/>
            <w:noWrap w:val="0"/>
            <w:vAlign w:val="center"/>
          </w:tcPr>
          <w:p w14:paraId="446C4BB2">
            <w:pPr>
              <w:spacing w:line="560" w:lineRule="exact"/>
              <w:jc w:val="center"/>
              <w:rPr>
                <w:rFonts w:hint="eastAsia"/>
              </w:rPr>
            </w:pPr>
          </w:p>
        </w:tc>
        <w:tc>
          <w:tcPr>
            <w:tcW w:w="514" w:type="pct"/>
            <w:noWrap w:val="0"/>
            <w:vAlign w:val="center"/>
          </w:tcPr>
          <w:p w14:paraId="7853A7DB">
            <w:pPr>
              <w:spacing w:line="560" w:lineRule="exact"/>
              <w:jc w:val="center"/>
              <w:rPr>
                <w:rFonts w:hint="eastAsia"/>
              </w:rPr>
            </w:pPr>
          </w:p>
        </w:tc>
      </w:tr>
    </w:tbl>
    <w:p w14:paraId="14FA2204">
      <w:pPr>
        <w:spacing w:before="156" w:beforeLines="50" w:line="360" w:lineRule="auto"/>
        <w:ind w:left="406" w:leftChars="3" w:right="-78" w:rightChars="-37" w:hanging="400" w:hangingChars="167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1.本表供行政人员和教师同行听课统计使用。</w:t>
      </w:r>
    </w:p>
    <w:p w14:paraId="0269F9CF">
      <w:pPr>
        <w:spacing w:line="360" w:lineRule="auto"/>
        <w:ind w:left="406" w:leftChars="3" w:right="-78" w:rightChars="-37" w:hanging="400" w:hangingChars="167"/>
        <w:jc w:val="both"/>
        <w:rPr>
          <w:rFonts w:hint="eastAsia" w:ascii="仿宋_GB2312" w:eastAsia="仿宋_GB2312"/>
          <w:sz w:val="24"/>
        </w:rPr>
      </w:pPr>
      <w:r>
        <w:rPr>
          <w:rFonts w:hint="eastAsia" w:ascii="宋体" w:hAnsi="宋体"/>
          <w:sz w:val="24"/>
          <w:szCs w:val="24"/>
        </w:rPr>
        <w:t>2.听课人另需下载填写</w:t>
      </w:r>
      <w:r>
        <w:rPr>
          <w:rFonts w:hint="eastAsia" w:ascii="宋体" w:hAnsi="宋体"/>
          <w:sz w:val="24"/>
          <w:szCs w:val="24"/>
          <w:lang w:eastAsia="zh-CN"/>
        </w:rPr>
        <w:t>《蚌埠工商学院</w:t>
      </w:r>
      <w:r>
        <w:rPr>
          <w:rFonts w:hint="eastAsia" w:ascii="宋体" w:hAnsi="宋体"/>
          <w:sz w:val="24"/>
          <w:szCs w:val="24"/>
        </w:rPr>
        <w:t>听课记录表</w:t>
      </w:r>
      <w:r>
        <w:rPr>
          <w:rFonts w:hint="eastAsia" w:ascii="宋体" w:hAnsi="宋体"/>
          <w:sz w:val="24"/>
          <w:szCs w:val="24"/>
          <w:lang w:eastAsia="zh-CN"/>
        </w:rPr>
        <w:t>》</w:t>
      </w:r>
      <w:r>
        <w:rPr>
          <w:rFonts w:hint="eastAsia" w:ascii="宋体" w:hAnsi="宋体"/>
          <w:sz w:val="24"/>
          <w:szCs w:val="24"/>
        </w:rPr>
        <w:t>与本表原件一起交由各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学院</w:t>
      </w:r>
      <w:r>
        <w:rPr>
          <w:rFonts w:hint="eastAsia" w:ascii="宋体" w:hAnsi="宋体" w:cs="宋体"/>
          <w:kern w:val="0"/>
          <w:sz w:val="24"/>
          <w:szCs w:val="24"/>
        </w:rPr>
        <w:t>(部)</w:t>
      </w:r>
      <w:r>
        <w:rPr>
          <w:rFonts w:hint="eastAsia" w:ascii="宋体" w:hAnsi="宋体"/>
          <w:sz w:val="24"/>
          <w:szCs w:val="24"/>
        </w:rPr>
        <w:t>办公室存档，听课人自留复印件。</w:t>
      </w:r>
    </w:p>
    <w:p w14:paraId="0C0C01BA">
      <w:pPr>
        <w:spacing w:after="156" w:afterLines="50"/>
        <w:ind w:left="102"/>
        <w:jc w:val="lef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</w:p>
    <w:p w14:paraId="237E4F6C">
      <w:pPr>
        <w:spacing w:after="156" w:afterLines="50"/>
        <w:ind w:left="102"/>
        <w:jc w:val="lef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</w:p>
    <w:p w14:paraId="4FFA1B0D">
      <w:pPr>
        <w:spacing w:after="156" w:afterLines="50"/>
        <w:ind w:left="102"/>
        <w:jc w:val="lef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</w:p>
    <w:p w14:paraId="698D1B24">
      <w:pPr>
        <w:spacing w:after="156" w:afterLines="50"/>
        <w:ind w:left="102"/>
        <w:jc w:val="lef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</w:p>
    <w:p w14:paraId="5B8C9C24">
      <w:pPr>
        <w:spacing w:after="156" w:afterLines="50"/>
        <w:jc w:val="lef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</w:p>
    <w:p w14:paraId="2FDB3F57">
      <w:pPr>
        <w:spacing w:after="156" w:afterLines="50"/>
        <w:ind w:left="102"/>
        <w:jc w:val="left"/>
        <w:rPr>
          <w:rFonts w:hint="default" w:ascii="方正小标宋简体" w:eastAsia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3</w:t>
      </w:r>
    </w:p>
    <w:p w14:paraId="3283008E">
      <w:pPr>
        <w:jc w:val="center"/>
        <w:rPr>
          <w:rFonts w:hint="eastAsia" w:eastAsia="黑体"/>
          <w:sz w:val="44"/>
        </w:rPr>
      </w:pPr>
    </w:p>
    <w:p w14:paraId="14034144">
      <w:pPr>
        <w:jc w:val="center"/>
        <w:rPr>
          <w:rFonts w:hint="eastAsia" w:eastAsia="黑体"/>
          <w:sz w:val="44"/>
        </w:rPr>
      </w:pPr>
    </w:p>
    <w:p w14:paraId="56064367">
      <w:pPr>
        <w:jc w:val="center"/>
        <w:rPr>
          <w:rFonts w:hint="eastAsia" w:eastAsia="黑体"/>
          <w:sz w:val="44"/>
        </w:rPr>
      </w:pPr>
    </w:p>
    <w:p w14:paraId="2EBFD9D5">
      <w:pPr>
        <w:jc w:val="center"/>
        <w:rPr>
          <w:rFonts w:hint="eastAsia" w:eastAsia="黑体"/>
          <w:sz w:val="44"/>
        </w:rPr>
      </w:pPr>
    </w:p>
    <w:p w14:paraId="6818C8CC">
      <w:pPr>
        <w:jc w:val="center"/>
        <w:rPr>
          <w:rFonts w:hint="eastAsia" w:ascii="华文行楷" w:hAnsi="华文楷体" w:eastAsia="华文行楷"/>
          <w:sz w:val="48"/>
          <w:szCs w:val="48"/>
          <w:lang w:eastAsia="zh-CN"/>
        </w:rPr>
      </w:pPr>
      <w:r>
        <w:rPr>
          <w:rFonts w:hint="eastAsia" w:ascii="华文行楷" w:hAnsi="华文楷体" w:eastAsia="华文行楷"/>
          <w:sz w:val="52"/>
          <w:szCs w:val="52"/>
          <w:lang w:eastAsia="zh-CN"/>
        </w:rPr>
        <w:t>蚌埠工商学院</w:t>
      </w:r>
    </w:p>
    <w:p w14:paraId="0EC278AD">
      <w:pPr>
        <w:jc w:val="center"/>
        <w:rPr>
          <w:rFonts w:hint="eastAsia" w:ascii="仿宋_GB2312" w:eastAsia="仿宋_GB2312"/>
          <w:b/>
          <w:sz w:val="52"/>
        </w:rPr>
      </w:pPr>
      <w:r>
        <w:rPr>
          <w:rFonts w:hint="eastAsia" w:ascii="仿宋_GB2312" w:eastAsia="仿宋_GB2312"/>
          <w:b/>
          <w:sz w:val="52"/>
        </w:rPr>
        <w:t>期中教学检查总结表</w:t>
      </w:r>
    </w:p>
    <w:p w14:paraId="12F2E333">
      <w:pPr>
        <w:jc w:val="center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20  —20  学年第  学期</w:t>
      </w:r>
    </w:p>
    <w:p w14:paraId="3764C426">
      <w:pPr>
        <w:rPr>
          <w:rFonts w:hint="eastAsia" w:eastAsia="黑体"/>
          <w:sz w:val="52"/>
        </w:rPr>
      </w:pPr>
    </w:p>
    <w:p w14:paraId="0BB36973">
      <w:pPr>
        <w:jc w:val="center"/>
        <w:rPr>
          <w:rFonts w:hint="eastAsia"/>
          <w:sz w:val="32"/>
        </w:rPr>
      </w:pPr>
    </w:p>
    <w:p w14:paraId="37DF0DBC">
      <w:pPr>
        <w:jc w:val="center"/>
        <w:rPr>
          <w:rFonts w:hint="eastAsia"/>
          <w:sz w:val="32"/>
        </w:rPr>
      </w:pPr>
    </w:p>
    <w:p w14:paraId="018AC6E8">
      <w:pPr>
        <w:jc w:val="center"/>
        <w:rPr>
          <w:rFonts w:hint="eastAsia"/>
          <w:sz w:val="32"/>
        </w:rPr>
      </w:pPr>
    </w:p>
    <w:p w14:paraId="3228A404">
      <w:pPr>
        <w:ind w:firstLine="1905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297180</wp:posOffset>
                </wp:positionV>
                <wp:extent cx="1943100" cy="0"/>
                <wp:effectExtent l="0" t="4445" r="0" b="50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2pt;margin-top:23.4pt;height:0pt;width:153pt;z-index:251659264;mso-width-relative:page;mso-height-relative:page;" filled="f" stroked="t" coordsize="21600,21600" o:gfxdata="UEsDBAoAAAAAAIdO4kAAAAAAAAAAAAAAAAAEAAAAZHJzL1BLAwQUAAAACACHTuJAW2zQ5dYAAAAJ&#10;AQAADwAAAGRycy9kb3ducmV2LnhtbE2PzU7DMBCE70i8g7VIXKrWTilVFeL0AOTGhQLqdRsvSUS8&#10;TmP3B56eRRzguLOjmfmK9dn36khj7AJbyGYGFHEdXMeNhdeXaroCFROywz4wWfikCOvy8qLA3IUT&#10;P9NxkxolIRxztNCmNORax7olj3EWBmL5vYfRY5JzbLQb8SThvtdzY5baY8fS0OJA9y3VH5uDtxCr&#10;N9pXX5N6YrY3TaD5/uHpEa29vsrMHahE5/Rnhp/5Mh1K2bQLB3ZR9RZuzUJYkoXFUhDEsMqMCLtf&#10;QZeF/k9QfgNQSwMEFAAAAAgAh07iQHY4sbv1AQAA5AMAAA4AAABkcnMvZTJvRG9jLnhtbK1TzY7T&#10;MBC+I/EOlu80TekiNmq6hy3LBUEl4AGmjpNY8p88btO+BC+AxA1OHLnzNrs8BmOn24Xl0gM5OGPP&#10;+Jv5vhkvrvZGs50MqJyteTmZciatcI2yXc0/frh59pIzjGAb0M7Kmh8k8qvl0yeLwVdy5nqnGxkY&#10;gVisBl/zPkZfFQWKXhrAifPSkrN1wUCkbeiKJsBA6EYXs+n0RTG40PjghESk09Xo5EfEcA6ga1sl&#10;5MqJrZE2jqhBaohECXvlkS9ztW0rRXzXtigj0zUnpjGvlITsTVqL5QKqLoDvlTiWAOeU8IiTAWUp&#10;6QlqBRHYNqh/oIwSwaFr40Q4U4xEsiLEopw+0uZ9D15mLiQ1+pPo+P9gxdvdOjDV1HzOmQVDDb/7&#10;/OP209dfP7/Qevf9G5snkQaPFcVe23U47tCvQ2K8b4NJf+LC9lnYw0lYuY9M0GF5OX9eTklzce8r&#10;Hi76gPG1dIYlo+Za2cQZKti9wUjJKPQ+JB1ry4aaX17MLggOaABbajyZxhMJtF2+i06r5kZpnW5g&#10;6DbXOrAdpCHIX6JEuH+FpSQrwH6My65xPHoJzSvbsHjwJI+lV8FTCUY2nGlJjyhZBAhVBKXPiaTU&#10;2lIFSdVRx2RtXHOgZmx9UF1PSpS5yuSh5ud6j4OapuvPfUZ6eJz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Fts0OXWAAAACQEAAA8AAAAAAAAAAQAgAAAAIgAAAGRycy9kb3ducmV2LnhtbFBLAQIU&#10;ABQAAAAIAIdO4kB2OLG79QEAAOQDAAAOAAAAAAAAAAEAIAAAACU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32"/>
          <w:lang w:eastAsia="zh-CN"/>
        </w:rPr>
        <w:t>学</w:t>
      </w:r>
      <w:r>
        <w:rPr>
          <w:rFonts w:hint="eastAsia" w:ascii="仿宋_GB2312" w:eastAsia="仿宋_GB2312"/>
          <w:sz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lang w:eastAsia="zh-CN"/>
        </w:rPr>
        <w:t>院（部）</w:t>
      </w:r>
      <w:r>
        <w:rPr>
          <w:rFonts w:hint="eastAsia" w:ascii="仿宋_GB2312" w:eastAsia="仿宋_GB2312"/>
          <w:sz w:val="32"/>
        </w:rPr>
        <w:t>：</w:t>
      </w:r>
    </w:p>
    <w:p w14:paraId="1FB1A67B">
      <w:pPr>
        <w:ind w:firstLine="1905"/>
        <w:rPr>
          <w:rFonts w:hint="eastAsia" w:ascii="仿宋_GB2312" w:eastAsia="仿宋_GB2312"/>
          <w:sz w:val="32"/>
        </w:rPr>
      </w:pPr>
    </w:p>
    <w:p w14:paraId="1339893E">
      <w:pPr>
        <w:ind w:firstLine="1905"/>
        <w:rPr>
          <w:rFonts w:hint="default" w:ascii="仿宋_GB2312" w:eastAsia="仿宋_GB2312"/>
          <w:sz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</w:rPr>
        <w:t>院长（主任）（签字）：</w:t>
      </w:r>
      <w:r>
        <w:rPr>
          <w:rFonts w:hint="eastAsia" w:ascii="仿宋_GB2312" w:eastAsia="仿宋_GB2312"/>
          <w:sz w:val="32"/>
          <w:u w:val="single"/>
          <w:lang w:val="en-US" w:eastAsia="zh-CN"/>
        </w:rPr>
        <w:t xml:space="preserve">                   </w:t>
      </w:r>
    </w:p>
    <w:p w14:paraId="3A71AB23">
      <w:pPr>
        <w:ind w:firstLine="1905"/>
        <w:rPr>
          <w:rFonts w:hint="eastAsia" w:ascii="仿宋_GB2312" w:eastAsia="仿宋_GB2312"/>
          <w:sz w:val="32"/>
        </w:rPr>
      </w:pPr>
    </w:p>
    <w:p w14:paraId="2F22A122">
      <w:pPr>
        <w:rPr>
          <w:rFonts w:hint="eastAsia" w:ascii="仿宋_GB2312" w:eastAsia="仿宋_GB2312"/>
          <w:sz w:val="32"/>
          <w:u w:val="single"/>
        </w:rPr>
      </w:pPr>
    </w:p>
    <w:p w14:paraId="73D7F111">
      <w:pPr>
        <w:rPr>
          <w:rFonts w:hint="eastAsia" w:ascii="仿宋_GB2312" w:eastAsia="仿宋_GB2312"/>
          <w:sz w:val="32"/>
        </w:rPr>
      </w:pPr>
    </w:p>
    <w:p w14:paraId="13F02E81">
      <w:pPr>
        <w:jc w:val="center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填表日期       年    月   日</w:t>
      </w:r>
    </w:p>
    <w:p w14:paraId="362D1187">
      <w:pPr>
        <w:rPr>
          <w:sz w:val="32"/>
        </w:rPr>
      </w:pPr>
    </w:p>
    <w:p w14:paraId="5993D3AD">
      <w:pPr>
        <w:snapToGrid w:val="0"/>
        <w:spacing w:line="360" w:lineRule="auto"/>
        <w:jc w:val="center"/>
        <w:rPr>
          <w:rFonts w:hint="eastAsia" w:eastAsia="黑体"/>
          <w:spacing w:val="42"/>
          <w:kern w:val="52"/>
          <w:sz w:val="44"/>
          <w:szCs w:val="44"/>
        </w:rPr>
      </w:pPr>
      <w:r>
        <w:rPr>
          <w:rFonts w:hint="eastAsia" w:eastAsia="黑体"/>
          <w:spacing w:val="42"/>
          <w:kern w:val="52"/>
          <w:sz w:val="44"/>
          <w:szCs w:val="44"/>
        </w:rPr>
        <w:t>说    明</w:t>
      </w:r>
    </w:p>
    <w:p w14:paraId="3DC32CAB">
      <w:pPr>
        <w:snapToGrid w:val="0"/>
        <w:spacing w:line="480" w:lineRule="auto"/>
        <w:ind w:left="-720" w:leftChars="-343" w:firstLine="2100" w:firstLineChars="750"/>
        <w:rPr>
          <w:rFonts w:hint="eastAsia" w:ascii="仿宋_GB2312" w:eastAsia="仿宋_GB2312"/>
          <w:spacing w:val="42"/>
          <w:kern w:val="52"/>
          <w:sz w:val="32"/>
        </w:rPr>
      </w:pPr>
      <w:r>
        <w:rPr>
          <w:rFonts w:hint="eastAsia" w:ascii="仿宋_GB2312" w:hAnsi="Tahoma" w:eastAsia="仿宋_GB2312"/>
          <w:kern w:val="52"/>
          <w:sz w:val="28"/>
        </w:rPr>
        <w:t>1、此表一式二份，一份留</w:t>
      </w:r>
      <w:r>
        <w:rPr>
          <w:rFonts w:hint="eastAsia" w:ascii="仿宋_GB2312" w:hAnsi="Tahoma" w:eastAsia="仿宋_GB2312"/>
          <w:kern w:val="52"/>
          <w:sz w:val="28"/>
          <w:lang w:eastAsia="zh-CN"/>
        </w:rPr>
        <w:t>学院</w:t>
      </w:r>
      <w:r>
        <w:rPr>
          <w:rFonts w:hint="eastAsia" w:ascii="仿宋_GB2312" w:hAnsi="Tahoma" w:eastAsia="仿宋_GB2312"/>
          <w:kern w:val="52"/>
          <w:sz w:val="28"/>
        </w:rPr>
        <w:t>存档，另一份交</w:t>
      </w:r>
      <w:r>
        <w:rPr>
          <w:rFonts w:hint="eastAsia" w:ascii="仿宋_GB2312" w:hAnsi="Tahoma" w:eastAsia="仿宋_GB2312"/>
          <w:kern w:val="52"/>
          <w:sz w:val="28"/>
          <w:lang w:eastAsia="zh-CN"/>
        </w:rPr>
        <w:t>教务处</w:t>
      </w:r>
      <w:r>
        <w:rPr>
          <w:rFonts w:hint="eastAsia" w:ascii="仿宋_GB2312" w:hAnsi="Tahoma" w:eastAsia="仿宋_GB2312"/>
          <w:kern w:val="52"/>
          <w:sz w:val="28"/>
        </w:rPr>
        <w:t>；</w:t>
      </w:r>
    </w:p>
    <w:p w14:paraId="5002183B">
      <w:pPr>
        <w:snapToGrid w:val="0"/>
        <w:spacing w:line="480" w:lineRule="auto"/>
        <w:ind w:firstLine="1400" w:firstLineChars="500"/>
        <w:rPr>
          <w:rFonts w:hint="eastAsia" w:ascii="仿宋_GB2312" w:hAnsi="Tahoma" w:eastAsia="仿宋_GB2312"/>
          <w:kern w:val="52"/>
          <w:sz w:val="28"/>
        </w:rPr>
      </w:pPr>
      <w:r>
        <w:rPr>
          <w:rFonts w:hint="eastAsia" w:ascii="仿宋_GB2312" w:hAnsi="Tahoma" w:eastAsia="仿宋_GB2312"/>
          <w:kern w:val="52"/>
          <w:sz w:val="28"/>
        </w:rPr>
        <w:t>2、栏目填不下，可另行附纸。</w:t>
      </w:r>
    </w:p>
    <w:p w14:paraId="39313708"/>
    <w:p w14:paraId="236FACA3"/>
    <w:p w14:paraId="49709F7F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194B1B72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22942433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2E9925AC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3EA1F9BD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49FCCC5E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3CF2CD3C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662B98CC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45B1812E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3E7ED090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05DB855E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624BB64E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0A7ACAF9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0C67FB47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6792D284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436E117A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5F00923C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303D016B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1285DFD8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3706E6FB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4A102CE2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200D433D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14D3B7E6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23E26348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58E65617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3BEA66E5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5170554C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4B81BEFD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1613A0BB">
      <w:pPr>
        <w:spacing w:line="360" w:lineRule="exact"/>
        <w:jc w:val="center"/>
        <w:rPr>
          <w:rFonts w:hint="eastAsia" w:eastAsia="黑体"/>
          <w:b/>
          <w:sz w:val="28"/>
        </w:rPr>
      </w:pPr>
    </w:p>
    <w:p w14:paraId="491D3906">
      <w:pPr>
        <w:spacing w:line="360" w:lineRule="exact"/>
        <w:jc w:val="center"/>
        <w:rPr>
          <w:rFonts w:hint="eastAsia" w:eastAsia="黑体"/>
          <w:b/>
          <w:sz w:val="28"/>
        </w:rPr>
      </w:pPr>
    </w:p>
    <w:tbl>
      <w:tblPr>
        <w:tblStyle w:val="2"/>
        <w:tblW w:w="10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2649"/>
        <w:gridCol w:w="4981"/>
        <w:gridCol w:w="845"/>
        <w:gridCol w:w="845"/>
      </w:tblGrid>
      <w:tr w14:paraId="58620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084" w:type="dxa"/>
            <w:noWrap w:val="0"/>
            <w:vAlign w:val="center"/>
          </w:tcPr>
          <w:p w14:paraId="2960E87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</w:t>
            </w:r>
          </w:p>
        </w:tc>
        <w:tc>
          <w:tcPr>
            <w:tcW w:w="7630" w:type="dxa"/>
            <w:gridSpan w:val="2"/>
            <w:noWrap w:val="0"/>
            <w:vAlign w:val="center"/>
          </w:tcPr>
          <w:p w14:paraId="79D5AD06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内       容</w:t>
            </w:r>
          </w:p>
        </w:tc>
        <w:tc>
          <w:tcPr>
            <w:tcW w:w="845" w:type="dxa"/>
            <w:noWrap w:val="0"/>
            <w:vAlign w:val="center"/>
          </w:tcPr>
          <w:p w14:paraId="13298F95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</w:rPr>
            </w:pPr>
          </w:p>
        </w:tc>
        <w:tc>
          <w:tcPr>
            <w:tcW w:w="845" w:type="dxa"/>
            <w:noWrap w:val="0"/>
            <w:vAlign w:val="center"/>
          </w:tcPr>
          <w:p w14:paraId="576F1A4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备 注</w:t>
            </w:r>
          </w:p>
        </w:tc>
      </w:tr>
      <w:tr w14:paraId="10204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4" w:hRule="atLeast"/>
          <w:jc w:val="center"/>
        </w:trPr>
        <w:tc>
          <w:tcPr>
            <w:tcW w:w="1084" w:type="dxa"/>
            <w:vMerge w:val="restart"/>
            <w:noWrap w:val="0"/>
            <w:vAlign w:val="center"/>
          </w:tcPr>
          <w:p w14:paraId="1488652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一、</w:t>
            </w:r>
          </w:p>
          <w:p w14:paraId="0927CCD8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校院</w:t>
            </w:r>
          </w:p>
          <w:p w14:paraId="396CFB9B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领导</w:t>
            </w:r>
          </w:p>
          <w:p w14:paraId="4FFA5D06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重视</w:t>
            </w:r>
          </w:p>
          <w:p w14:paraId="0A41F6D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教学</w:t>
            </w:r>
          </w:p>
          <w:p w14:paraId="5B9A86A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的情</w:t>
            </w:r>
          </w:p>
          <w:p w14:paraId="6EF0AAD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况</w:t>
            </w:r>
          </w:p>
        </w:tc>
        <w:tc>
          <w:tcPr>
            <w:tcW w:w="847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E14DFB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校</w:t>
            </w:r>
            <w:r>
              <w:rPr>
                <w:rFonts w:hint="eastAsia" w:ascii="仿宋_GB2312" w:eastAsia="仿宋_GB2312"/>
                <w:sz w:val="24"/>
              </w:rPr>
              <w:t>领导本学期到我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院（部）指导教学工作</w:t>
            </w:r>
            <w:r>
              <w:rPr>
                <w:rFonts w:hint="eastAsia" w:ascii="仿宋_GB2312" w:eastAsia="仿宋_GB2312"/>
                <w:sz w:val="24"/>
              </w:rPr>
              <w:t>共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</w:rPr>
              <w:t>次。</w:t>
            </w:r>
          </w:p>
          <w:p w14:paraId="2C28BAD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主要内容：</w:t>
            </w:r>
          </w:p>
        </w:tc>
        <w:tc>
          <w:tcPr>
            <w:tcW w:w="845" w:type="dxa"/>
            <w:tcBorders>
              <w:bottom w:val="single" w:color="auto" w:sz="4" w:space="0"/>
            </w:tcBorders>
            <w:noWrap w:val="0"/>
            <w:vAlign w:val="center"/>
          </w:tcPr>
          <w:p w14:paraId="7D515A0E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13798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5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6489F25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75" w:type="dxa"/>
            <w:gridSpan w:val="3"/>
            <w:noWrap w:val="0"/>
            <w:vAlign w:val="center"/>
          </w:tcPr>
          <w:p w14:paraId="1EC2F233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本学期研究本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学院（部）</w:t>
            </w:r>
            <w:r>
              <w:rPr>
                <w:rFonts w:hint="eastAsia" w:ascii="仿宋_GB2312" w:eastAsia="仿宋_GB2312"/>
                <w:sz w:val="24"/>
              </w:rPr>
              <w:t>教学工作会议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>次，各重点讨论的内容：</w:t>
            </w:r>
          </w:p>
          <w:p w14:paraId="2D6F6425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（1）</w:t>
            </w:r>
          </w:p>
          <w:p w14:paraId="7B0ED1C5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（2）</w:t>
            </w:r>
          </w:p>
          <w:p w14:paraId="7536CA36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center"/>
          </w:tcPr>
          <w:p w14:paraId="7E8B638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0201F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  <w:jc w:val="center"/>
        </w:trPr>
        <w:tc>
          <w:tcPr>
            <w:tcW w:w="1084" w:type="dxa"/>
            <w:vMerge w:val="restart"/>
            <w:noWrap w:val="0"/>
            <w:vAlign w:val="center"/>
          </w:tcPr>
          <w:p w14:paraId="3093CCD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" w:firstLineChars="5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二、</w:t>
            </w:r>
          </w:p>
          <w:p w14:paraId="4D6A48DF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教学</w:t>
            </w:r>
          </w:p>
          <w:p w14:paraId="7305F3CE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秩序</w:t>
            </w:r>
          </w:p>
          <w:p w14:paraId="24B3070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基本</w:t>
            </w:r>
          </w:p>
          <w:p w14:paraId="7FA22915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情况</w:t>
            </w:r>
          </w:p>
          <w:p w14:paraId="17F0332E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43600DD7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>教师在课堂教学中有无意识形态方面等问题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4D2B55FE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64B2C1C3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2333574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vMerge w:val="restart"/>
            <w:noWrap w:val="0"/>
            <w:vAlign w:val="top"/>
          </w:tcPr>
          <w:p w14:paraId="6312D607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0F51A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0EE49D2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2649" w:type="dxa"/>
            <w:noWrap w:val="0"/>
            <w:vAlign w:val="center"/>
          </w:tcPr>
          <w:p w14:paraId="7C113A5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各年级培养方案修订完成情况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5069DEFF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3B260808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54B967E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vMerge w:val="continue"/>
            <w:noWrap w:val="0"/>
            <w:vAlign w:val="top"/>
          </w:tcPr>
          <w:p w14:paraId="0C23235B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61BC0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678D6FB8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397F4D6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基层教学组织教研活动开展情况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56E636D7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3F0DDBC0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vMerge w:val="continue"/>
            <w:noWrap w:val="0"/>
            <w:vAlign w:val="top"/>
          </w:tcPr>
          <w:p w14:paraId="149AC1C9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04B4C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44B7571F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1979E1D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学院</w:t>
            </w:r>
            <w:r>
              <w:rPr>
                <w:rFonts w:hint="eastAsia" w:ascii="仿宋_GB2312" w:eastAsia="仿宋_GB2312"/>
                <w:sz w:val="24"/>
              </w:rPr>
              <w:t>专业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、课程</w:t>
            </w:r>
            <w:r>
              <w:rPr>
                <w:rFonts w:hint="eastAsia" w:ascii="仿宋_GB2312" w:eastAsia="仿宋_GB2312"/>
                <w:sz w:val="24"/>
              </w:rPr>
              <w:t>建设情况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3649123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vMerge w:val="continue"/>
            <w:noWrap w:val="0"/>
            <w:vAlign w:val="top"/>
          </w:tcPr>
          <w:p w14:paraId="08BA4C7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75F13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1716009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07E1E8A8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检查教学质量工程项目建设进展情况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62F80539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vMerge w:val="continue"/>
            <w:noWrap w:val="0"/>
            <w:vAlign w:val="top"/>
          </w:tcPr>
          <w:p w14:paraId="746C30D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76453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54BA5BA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0D4B2E6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课程思政开展情况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3B398E5B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vMerge w:val="continue"/>
            <w:noWrap w:val="0"/>
            <w:vAlign w:val="top"/>
          </w:tcPr>
          <w:p w14:paraId="3AC34A78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5D5CB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71A5B0E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7459CDE5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学生应用素质学分获取情况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7699DF6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vMerge w:val="continue"/>
            <w:noWrap w:val="0"/>
            <w:vAlign w:val="top"/>
          </w:tcPr>
          <w:p w14:paraId="26749C17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3CE1B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5CE42FBF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2649" w:type="dxa"/>
            <w:noWrap w:val="0"/>
            <w:vAlign w:val="center"/>
          </w:tcPr>
          <w:p w14:paraId="51747797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应届毕业生毕业论文分配及实习情况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7DF1D0E0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845" w:type="dxa"/>
            <w:vMerge w:val="continue"/>
            <w:noWrap w:val="0"/>
            <w:vAlign w:val="top"/>
          </w:tcPr>
          <w:p w14:paraId="457938BB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 w14:paraId="30955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55CC0C3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4959C6C5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应届毕业生毕业及获取学位条件审核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25115DF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845" w:type="dxa"/>
            <w:vMerge w:val="continue"/>
            <w:noWrap w:val="0"/>
            <w:vAlign w:val="top"/>
          </w:tcPr>
          <w:p w14:paraId="4A767136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 w14:paraId="6173F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5074E876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3DEECCD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期初教学检查教学文件存在问题及整改情况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46C7C0C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845" w:type="dxa"/>
            <w:noWrap w:val="0"/>
            <w:vAlign w:val="top"/>
          </w:tcPr>
          <w:p w14:paraId="34E0570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 w14:paraId="4A6D6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7A014C35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379A8C4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学院教学管理制度完善情况（结合评估工作）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6AAB0D2E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845" w:type="dxa"/>
            <w:noWrap w:val="0"/>
            <w:vAlign w:val="top"/>
          </w:tcPr>
          <w:p w14:paraId="271C2C5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 w14:paraId="77887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7274C5A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1685A0C6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下半学期教学工作计划及安排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307709C3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845" w:type="dxa"/>
            <w:noWrap w:val="0"/>
            <w:vAlign w:val="top"/>
          </w:tcPr>
          <w:p w14:paraId="60CDD407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</w:tr>
      <w:tr w14:paraId="283B6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jc w:val="center"/>
        </w:trPr>
        <w:tc>
          <w:tcPr>
            <w:tcW w:w="1084" w:type="dxa"/>
            <w:vMerge w:val="restart"/>
            <w:noWrap w:val="0"/>
            <w:vAlign w:val="center"/>
          </w:tcPr>
          <w:p w14:paraId="1377D9E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435E142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381FC03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6ABD4CE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三、</w:t>
            </w:r>
          </w:p>
          <w:p w14:paraId="236E0A5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教师</w:t>
            </w:r>
          </w:p>
          <w:p w14:paraId="70087EC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座谈</w:t>
            </w:r>
          </w:p>
          <w:p w14:paraId="265197C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会情</w:t>
            </w:r>
          </w:p>
          <w:p w14:paraId="00A40A4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况</w:t>
            </w:r>
          </w:p>
          <w:p w14:paraId="192EF41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6B83682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37436D7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4EAE95B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6F1E7FB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" w:firstLineChars="50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30565DF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时间</w:t>
            </w:r>
          </w:p>
        </w:tc>
        <w:tc>
          <w:tcPr>
            <w:tcW w:w="5826" w:type="dxa"/>
            <w:gridSpan w:val="2"/>
            <w:noWrap w:val="0"/>
            <w:vAlign w:val="center"/>
          </w:tcPr>
          <w:p w14:paraId="72BA2BD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center"/>
          </w:tcPr>
          <w:p w14:paraId="07AB72C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5E479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08F3965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74C3888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地点</w:t>
            </w:r>
          </w:p>
        </w:tc>
        <w:tc>
          <w:tcPr>
            <w:tcW w:w="5826" w:type="dxa"/>
            <w:gridSpan w:val="2"/>
            <w:noWrap w:val="0"/>
            <w:vAlign w:val="center"/>
          </w:tcPr>
          <w:p w14:paraId="572B18F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39FAF6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8B6D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444998C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6277021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主持人</w:t>
            </w:r>
          </w:p>
        </w:tc>
        <w:tc>
          <w:tcPr>
            <w:tcW w:w="5826" w:type="dxa"/>
            <w:gridSpan w:val="2"/>
            <w:noWrap w:val="0"/>
            <w:vAlign w:val="center"/>
          </w:tcPr>
          <w:p w14:paraId="0F6D9D5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center"/>
          </w:tcPr>
          <w:p w14:paraId="2010315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34DB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2493C03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2210514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出席人员</w:t>
            </w:r>
          </w:p>
        </w:tc>
        <w:tc>
          <w:tcPr>
            <w:tcW w:w="5826" w:type="dxa"/>
            <w:gridSpan w:val="2"/>
            <w:noWrap w:val="0"/>
            <w:vAlign w:val="center"/>
          </w:tcPr>
          <w:p w14:paraId="45099B6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center"/>
          </w:tcPr>
          <w:p w14:paraId="03D4207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25C9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2A232D9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2C21BA5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记录员</w:t>
            </w:r>
          </w:p>
        </w:tc>
        <w:tc>
          <w:tcPr>
            <w:tcW w:w="5826" w:type="dxa"/>
            <w:gridSpan w:val="2"/>
            <w:noWrap w:val="0"/>
            <w:vAlign w:val="center"/>
          </w:tcPr>
          <w:p w14:paraId="334EA7F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759551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585477E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4A40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5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540D107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484B9B7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详细记录</w:t>
            </w:r>
          </w:p>
        </w:tc>
        <w:tc>
          <w:tcPr>
            <w:tcW w:w="5826" w:type="dxa"/>
            <w:gridSpan w:val="2"/>
            <w:noWrap w:val="0"/>
            <w:vAlign w:val="center"/>
          </w:tcPr>
          <w:p w14:paraId="228FBA3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3EBE1E8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19964D9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5289CD5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14A0FCB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41C6F92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41720F7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68704F4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08E6AFA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1D3E0EC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39300E0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703D38D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06EA14C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2351DAF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4F545EF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721D79F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58C9890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335C76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0EA6861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0FAE912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24D592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3785D61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3017B54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7A931C4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  <w:p w14:paraId="541CCB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0F2F83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30AE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1084" w:type="dxa"/>
            <w:vMerge w:val="restart"/>
            <w:noWrap w:val="0"/>
            <w:vAlign w:val="center"/>
          </w:tcPr>
          <w:p w14:paraId="0DF5B64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四、</w:t>
            </w:r>
          </w:p>
          <w:p w14:paraId="0008AAA2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学生  座谈  会情  况</w:t>
            </w:r>
          </w:p>
          <w:p w14:paraId="792ED4D3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7D413DB0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时间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76DBB13E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top"/>
          </w:tcPr>
          <w:p w14:paraId="6342EB59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3E0C0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7E48B58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261E0B7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地点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5DBCE0F9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top"/>
          </w:tcPr>
          <w:p w14:paraId="0DEEBD33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28C02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296BB8F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75E8BC08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主持人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650F4EF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top"/>
          </w:tcPr>
          <w:p w14:paraId="4650E22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3A4EA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557C05B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45A0F421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出席人员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6C6819E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top"/>
          </w:tcPr>
          <w:p w14:paraId="5E9BC8D4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2130B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6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7B29E64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3FD59350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记录员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01CF934C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top"/>
          </w:tcPr>
          <w:p w14:paraId="3E85F72F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7216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5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1471432A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649" w:type="dxa"/>
            <w:noWrap w:val="0"/>
            <w:vAlign w:val="center"/>
          </w:tcPr>
          <w:p w14:paraId="61E0713F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详细记录</w:t>
            </w:r>
          </w:p>
        </w:tc>
        <w:tc>
          <w:tcPr>
            <w:tcW w:w="5826" w:type="dxa"/>
            <w:gridSpan w:val="2"/>
            <w:noWrap w:val="0"/>
            <w:vAlign w:val="top"/>
          </w:tcPr>
          <w:p w14:paraId="2DF60D76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45" w:type="dxa"/>
            <w:noWrap w:val="0"/>
            <w:vAlign w:val="top"/>
          </w:tcPr>
          <w:p w14:paraId="04F3F25B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508E17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B7DF35-AB6B-4AB3-AFE1-B75E05216A1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75BC384-B4EE-495A-863C-06C94D57C80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ABC6507-A90A-4E45-890A-01924DD5BD5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DCCCBEB-5589-4397-8813-47AEE64175C4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5" w:fontKey="{A020EBD3-29BB-4FBD-A041-1680E9BB80C9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6" w:fontKey="{C292B81A-DC6A-4DAD-A72E-D44B0C8011E3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7" w:fontKey="{4226F1B4-D95D-4695-93A6-25288E75392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8" w:fontKey="{E4443793-3BD6-4A90-A98D-1A30A8418F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8E0B15"/>
    <w:rsid w:val="0E8E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2026-11-03T06:13:00Z</dcterms:created>
  <dc:creator>ʚྀིɞ</dc:creator>
  <cp:lastModifiedBy>ʚྀིɞ</cp:lastModifiedBy>
  <cp:lastPrinted>2026-11-03T06:14:29Z</cp:lastPrinted>
  <dcterms:modified xsi:type="dcterms:W3CDTF">2026-11-03T06:17:05Z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1281F744130B49A3B319657F72C6ABD3_11</vt:lpwstr>
  </property>
  <property fmtid="{D5CDD505-2E9C-101B-9397-08002B2CF9AE}" pid="4" name="KSOTemplateDocerSaveRecord">
    <vt:lpwstr>eyJoZGlkIjoiNDMyNTZjYjZhODE5OTAwYTkwMjIyNWFhOGI0MjQ2YzgiLCJ1c2VySWQiOiI3MTQzODcxMjcifQ==</vt:lpwstr>
  </property>
</Properties>
</file>